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11" w:rsidRPr="00640BDD" w:rsidRDefault="00A56A11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педагогов ДОУ</w:t>
      </w:r>
      <w:r w:rsidR="00FD5E06" w:rsidRPr="00640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«Сенсорное воспитание детей в дошкольном возрасте»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повышать уровень компетентности педагогов ДОУ в вопросе реализации  сенсорного воспитания дошкольников.</w:t>
      </w:r>
    </w:p>
    <w:p w:rsidR="00FD5E06" w:rsidRPr="00640BDD" w:rsidRDefault="00FD5E06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освоения и обсуждения:</w:t>
      </w:r>
    </w:p>
    <w:p w:rsidR="00FD5E06" w:rsidRPr="00640BDD" w:rsidRDefault="00FD5E06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87B" w:rsidRPr="00640BDD" w:rsidRDefault="00FD5E06" w:rsidP="00FD5E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1.</w:t>
      </w:r>
      <w:r w:rsidR="0076787B" w:rsidRPr="00640BDD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 xml:space="preserve"> </w:t>
      </w:r>
      <w:r w:rsidR="0076787B" w:rsidRPr="00640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«Что такое </w:t>
      </w:r>
      <w:proofErr w:type="spellStart"/>
      <w:r w:rsidR="0076787B" w:rsidRPr="00640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сенсорика</w:t>
      </w:r>
      <w:proofErr w:type="spellEnd"/>
      <w:r w:rsidR="0076787B" w:rsidRPr="00640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почему так важно ее развивать?»</w:t>
      </w:r>
    </w:p>
    <w:p w:rsidR="00FD5E06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Сенсо́рика</w:t>
      </w:r>
      <w:proofErr w:type="spellEnd"/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лат. </w:t>
      </w:r>
      <w:proofErr w:type="spellStart"/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sensus</w:t>
      </w:r>
      <w:proofErr w:type="spellEnd"/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«восприятие») — категория, описывающая непосредственное восприятие ощущений, внешних воздействий. 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физиологии </w:t>
      </w:r>
      <w:proofErr w:type="spellStart"/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сенсорика</w:t>
      </w:r>
      <w:proofErr w:type="spellEnd"/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функция нервной системы, заключающаяся в восприятии внешних раздражителей.</w:t>
      </w:r>
    </w:p>
    <w:p w:rsidR="00FD5E06" w:rsidRPr="00640BDD" w:rsidRDefault="009B4662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ooltip="Игры и упражнения для сенсорного воспитания детей" w:history="1">
        <w:r w:rsidR="0076787B" w:rsidRPr="00640BDD">
          <w:rPr>
            <w:rFonts w:ascii="Times New Roman" w:eastAsia="Times New Roman" w:hAnsi="Times New Roman" w:cs="Times New Roman"/>
            <w:b/>
            <w:bCs/>
            <w:color w:val="2C1B09"/>
            <w:sz w:val="28"/>
            <w:szCs w:val="28"/>
            <w:u w:val="single"/>
            <w:lang w:eastAsia="ru-RU"/>
          </w:rPr>
          <w:t>Сенсорное развитие ребенка</w:t>
        </w:r>
      </w:hyperlink>
      <w:r w:rsidR="0076787B"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способ познания окружающего мира, в основе которого лежит работа </w:t>
      </w:r>
      <w:r w:rsidR="00FD5E06"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чувственных систем (</w:t>
      </w:r>
      <w:r w:rsidR="0076787B"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чувств</w:t>
      </w:r>
      <w:r w:rsidR="00FD5E06"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6787B"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D5E06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Ощущения дают нам представление о разнообразных свойствах окружающей среды и помогают формировать целостные образы предметов. </w:t>
      </w:r>
    </w:p>
    <w:p w:rsidR="00FD5E06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зрительное восприятие предполагает различение объектов окружающего мира по цвету, форме, размеру. 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Кожное восприятие включает в себя тактильные ощущения (различение предметов по фактуре – гладкое/шершавое, твердое/мягкое), осязательные ощущения (определение формы предмета на ощупь – плоское/объемное), температурные ощущения, барические ощущения (вес, тяжесть).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развитие,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 насколько совершенно ребенок слышит, видит, осязает окружающее.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чувствительности к сенсорным раздражителям у всех нас существенно различается и зависит он от трех факторов: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фактор — это врожденные качества: абсолютный слух, повышенное обоняние генетически наследуются, равно как и возможность врожденных аномалий — слепота, глухота и т.п.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фактор — состояние органов чувств: на них может повлиять травма или болезнь.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фактор — это развитие органов чувств и восприятия, как в процессе спонтанного познания мира, так и в ходе специального обучения. Например, никто не станет сомневаться, что у человека, который с детства пробовал разнообразные блюда разных национальных кухонь, вкус будет гораздо тоньше, чем у того, кто ел только каши и макароны</w:t>
      </w:r>
    </w:p>
    <w:p w:rsidR="00FD5E06" w:rsidRPr="00640BDD" w:rsidRDefault="00FD5E06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87B" w:rsidRPr="00640BDD" w:rsidRDefault="00853B05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FD5E06" w:rsidRPr="00640B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76787B" w:rsidRPr="00640B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такое сенсорные эталоны?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Чему же и как учить ребенка? Первая и главная задача — предоставлять ребенку самые разнообразные предметы для обследования и обращать  его внимание на их свойства. Но этого недостаточно для полноценного развития восприятия.  Ребенок  должен научиться определять отношение выявленных или рассматриваемых свойств </w:t>
      </w: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данного предмета к другим свойствам или предметам. Для этого существуют специальные «мерки» — именно на их освоение и должны быть направлены основные усилия. Эти мерки называют «сенсорными эталонами».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«Сенсорные эталоны» представляют собой общепринятые образцы внешних свой</w:t>
      </w:r>
      <w:proofErr w:type="gramStart"/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  пр</w:t>
      </w:r>
      <w:proofErr w:type="gramEnd"/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едметов.</w:t>
      </w:r>
    </w:p>
    <w:p w:rsidR="0076787B" w:rsidRPr="00640BDD" w:rsidRDefault="0076787B" w:rsidP="00DB6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Сенсорными эталонами мы, взрослые, владеем, совершенно о них не задумываясь.  Ребенок оперирует ими с той же легкостью лишь к пяти годам.  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Сенсорные эталоны: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Эталоны цвета -   семь цветов спектра и их оттенки по светлоте и насыщенности.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Эталоны формы — геометрические фигуры; величины — метрическая система мер.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Слуховые эталоны — это </w:t>
      </w:r>
      <w:proofErr w:type="spellStart"/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звуковысотные</w:t>
      </w:r>
      <w:proofErr w:type="spellEnd"/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отношения, музыкальные ноты, фонемы родного языка.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Вкусы мы делим на </w:t>
      </w:r>
      <w:proofErr w:type="gramStart"/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сладкий</w:t>
      </w:r>
      <w:proofErr w:type="gramEnd"/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соленый, горький и кислый.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Запахи — на тяжелые и легкие, сладкие, горькие, свежие и т.д.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детям в освоении сенсорных эталонов – это главная задача взрослых, и педагогов, и родителей. Ведь чтобы различие оказалось зафиксированным в сознании ребенка, его необходимо назвать, подчеркнуть и неоднократно напоминать о нем.</w:t>
      </w:r>
    </w:p>
    <w:p w:rsidR="00FD5E06" w:rsidRPr="00640BDD" w:rsidRDefault="00FD5E06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87B" w:rsidRPr="00640BDD" w:rsidRDefault="00853B05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FD5E06" w:rsidRPr="00640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6787B" w:rsidRPr="00640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Значение сенсорного воспитания состоит в том, что оно</w:t>
      </w:r>
      <w:r w:rsidR="0076787B"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является основой для интеллектуального развития;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упорядочивает хаотичные представления ребенка, полученные при взаимодействии с внешним миром;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развивает наблюдательность;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готовит к реальной жизни;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позитивно влияет на эстетическое чувство;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является основой для развития воображения;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развивает внимание;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дает ребенку возможность овладеть новыми способами предметно-познавательной деятельности;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обеспечивает усвоение сенсорных эталонов;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обеспечивает освоение навыков учебной деятельности;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влияет на расширение словарного запаса ребенка;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влияет на развитие зрительной, слуховой, моторной, образной и др. видов памяти.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повседневной жизни ребенок сталкивается с многообразием форм, красок - это и любимые игрушки, и окружающие предметы. Видит он и произведения искусства - картины, скульптуры, слышит музыку; но если усвоение этих знаний происходит стихийно, без руководства взрослых, оно часто оказывается поверхностным. Здесь и приходит на помощь сенсорное воспитание - последовательное, планомерное ознакомление детей с сенсорной культурой человечества.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сенсорным воспитанием стоят разные  задачи: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 раннем возрасте</w:t>
      </w: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накопление представлений о цвете, форме, величине (важно, чтобы эти представления были разнообразными).      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среднем дошкольном возрасте: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сенсорных эталонов;  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обучение детей способам обследование предметов;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обучение группировке предметов по одному или нескольким признакам;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развитие у детей аналитического восприятия - умения разбираться в сочетании цветов, расчленять форму предметов, выделять отдельные величины.</w:t>
      </w:r>
    </w:p>
    <w:p w:rsidR="00DB6ED0" w:rsidRPr="00640BDD" w:rsidRDefault="0076787B" w:rsidP="00DB6E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старшем дошкольном возрасте:</w:t>
      </w: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различение речевых звуков и различение восприятия начертания букв  (при усвоении грамоты).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сенсорного развития сильно снижает возможность успешного обучения ребенка в школе. Сенсорному развитию ребенка необходимо уделять внимание на протяжении всего дошкольного детства. Однажды выученные названия цветов, освоенные понятия геометрических форм без постоянной тренировки и повторения забываются.</w:t>
      </w:r>
    </w:p>
    <w:p w:rsidR="00DB6ED0" w:rsidRPr="00640BDD" w:rsidRDefault="00DB6ED0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ED0" w:rsidRPr="00640BDD" w:rsidRDefault="00640BDD" w:rsidP="00640BDD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h.1fob9te"/>
      <w:bookmarkEnd w:id="0"/>
      <w:r w:rsidRPr="00640BDD">
        <w:rPr>
          <w:color w:val="000000"/>
          <w:sz w:val="28"/>
          <w:szCs w:val="28"/>
        </w:rPr>
        <w:t xml:space="preserve">В старшем возрасте актуально </w:t>
      </w:r>
      <w:r w:rsidRPr="00640BDD">
        <w:rPr>
          <w:rStyle w:val="c6"/>
          <w:color w:val="000000"/>
          <w:sz w:val="28"/>
          <w:szCs w:val="28"/>
        </w:rPr>
        <w:t>р</w:t>
      </w:r>
      <w:r w:rsidR="00DB6ED0" w:rsidRPr="00640BDD">
        <w:rPr>
          <w:rStyle w:val="c6"/>
          <w:color w:val="000000"/>
          <w:sz w:val="28"/>
          <w:szCs w:val="28"/>
        </w:rPr>
        <w:t>азвитие аналитического восприятия: умения разбираться в сочетаниях цветов, расчленять форму предметов, выделять отдельные измерения величины.</w:t>
      </w:r>
    </w:p>
    <w:p w:rsidR="00DB6ED0" w:rsidRPr="00640BDD" w:rsidRDefault="00DB6ED0" w:rsidP="00DB6ED0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t>Усвоение эталонов формы предполагает узнавать соответствующую форму, называть ее и действовать с нею, а не производить ее анализ с точки зрения количества и величины углов, сторон и тому подобное. В пять лет ребенок уже должен знать 5 основных фигур – квадрат, треугольник, круг, прямоугольник и овал. Далее, необходимо вводить новые фигуры – трапецию, ромб и пятиугольник, знакомить ребенка с разновидностями овалов, треугольников, прямоугольников и трапеций (с разным соотношением осей сторон). Главное чтобы ребенок мог различать их на глаз. Закреплению знаний способствуют игры, где ребенок самостоятельно изображает, а затем вырезает различные геометрические фигурки.</w:t>
      </w:r>
    </w:p>
    <w:p w:rsidR="00DB6ED0" w:rsidRPr="00640BDD" w:rsidRDefault="00DB6ED0" w:rsidP="00DB6ED0">
      <w:pPr>
        <w:pStyle w:val="c1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1" w:name="h.3znysh7"/>
      <w:bookmarkEnd w:id="1"/>
      <w:proofErr w:type="gramStart"/>
      <w:r w:rsidRPr="00640BDD">
        <w:rPr>
          <w:rStyle w:val="c6"/>
          <w:i/>
          <w:iCs/>
          <w:color w:val="000000"/>
          <w:sz w:val="28"/>
          <w:szCs w:val="28"/>
        </w:rPr>
        <w:t xml:space="preserve">Сенсорными эталонами в области восприятия цвета являются так называемые хроматические цвета спектра (красный, оранжевый, желтый, зеленый, </w:t>
      </w:r>
      <w:proofErr w:type="spellStart"/>
      <w:r w:rsidRPr="00640BDD">
        <w:rPr>
          <w:rStyle w:val="c6"/>
          <w:i/>
          <w:iCs/>
          <w:color w:val="000000"/>
          <w:sz w:val="28"/>
          <w:szCs w:val="28"/>
        </w:rPr>
        <w:t>голубой</w:t>
      </w:r>
      <w:proofErr w:type="spellEnd"/>
      <w:r w:rsidRPr="00640BDD">
        <w:rPr>
          <w:rStyle w:val="c6"/>
          <w:i/>
          <w:iCs/>
          <w:color w:val="000000"/>
          <w:sz w:val="28"/>
          <w:szCs w:val="28"/>
        </w:rPr>
        <w:t>, синий, фиолетовый) и ахроматические цвета (белый, серый, черный).</w:t>
      </w:r>
      <w:proofErr w:type="gramEnd"/>
      <w:r w:rsidRPr="00640BDD">
        <w:rPr>
          <w:rStyle w:val="c6"/>
          <w:i/>
          <w:iCs/>
          <w:color w:val="000000"/>
          <w:sz w:val="28"/>
          <w:szCs w:val="28"/>
        </w:rPr>
        <w:t xml:space="preserve"> К 5 годам ребенок, как правило, уже знает основные цвета спектра, </w:t>
      </w:r>
      <w:proofErr w:type="gramStart"/>
      <w:r w:rsidRPr="00640BDD">
        <w:rPr>
          <w:rStyle w:val="c6"/>
          <w:i/>
          <w:iCs/>
          <w:color w:val="000000"/>
          <w:sz w:val="28"/>
          <w:szCs w:val="28"/>
        </w:rPr>
        <w:t>кроме</w:t>
      </w:r>
      <w:proofErr w:type="gramEnd"/>
      <w:r w:rsidRPr="00640BDD">
        <w:rPr>
          <w:rStyle w:val="c6"/>
          <w:i/>
          <w:iCs/>
          <w:color w:val="000000"/>
          <w:sz w:val="28"/>
          <w:szCs w:val="28"/>
        </w:rPr>
        <w:t xml:space="preserve"> </w:t>
      </w:r>
      <w:proofErr w:type="spellStart"/>
      <w:r w:rsidRPr="00640BDD">
        <w:rPr>
          <w:rStyle w:val="c6"/>
          <w:i/>
          <w:iCs/>
          <w:color w:val="000000"/>
          <w:sz w:val="28"/>
          <w:szCs w:val="28"/>
        </w:rPr>
        <w:t>голубого</w:t>
      </w:r>
      <w:proofErr w:type="spellEnd"/>
      <w:r w:rsidRPr="00640BDD">
        <w:rPr>
          <w:rStyle w:val="c6"/>
          <w:i/>
          <w:iCs/>
          <w:color w:val="000000"/>
          <w:sz w:val="28"/>
          <w:szCs w:val="28"/>
        </w:rPr>
        <w:t xml:space="preserve"> и фиолетового. В 5–6 лет можно переходить к формированию представления о последних двух цветах. Особенно трудным для усвоения является </w:t>
      </w:r>
      <w:proofErr w:type="spellStart"/>
      <w:r w:rsidRPr="00640BDD">
        <w:rPr>
          <w:rStyle w:val="c6"/>
          <w:i/>
          <w:iCs/>
          <w:color w:val="000000"/>
          <w:sz w:val="28"/>
          <w:szCs w:val="28"/>
        </w:rPr>
        <w:t>голубой</w:t>
      </w:r>
      <w:proofErr w:type="spellEnd"/>
      <w:r w:rsidRPr="00640BDD">
        <w:rPr>
          <w:rStyle w:val="c6"/>
          <w:i/>
          <w:iCs/>
          <w:color w:val="000000"/>
          <w:sz w:val="28"/>
          <w:szCs w:val="28"/>
        </w:rPr>
        <w:t xml:space="preserve"> цвет. Дети часто путают его с</w:t>
      </w:r>
      <w:r w:rsidR="0050614B" w:rsidRPr="00640BDD">
        <w:rPr>
          <w:rStyle w:val="c6"/>
          <w:i/>
          <w:iCs/>
          <w:color w:val="000000"/>
          <w:sz w:val="28"/>
          <w:szCs w:val="28"/>
        </w:rPr>
        <w:t xml:space="preserve">о </w:t>
      </w:r>
      <w:r w:rsidRPr="00640BDD">
        <w:rPr>
          <w:rStyle w:val="c6"/>
          <w:i/>
          <w:iCs/>
          <w:color w:val="000000"/>
          <w:sz w:val="28"/>
          <w:szCs w:val="28"/>
        </w:rPr>
        <w:t xml:space="preserve"> светлыми оттенками синего.</w:t>
      </w:r>
    </w:p>
    <w:p w:rsidR="00DB6ED0" w:rsidRPr="00640BDD" w:rsidRDefault="00DB6ED0" w:rsidP="00DB6ED0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40BDD">
        <w:rPr>
          <w:rStyle w:val="c6"/>
          <w:b/>
          <w:bCs/>
          <w:color w:val="000000"/>
          <w:sz w:val="28"/>
          <w:szCs w:val="28"/>
        </w:rPr>
        <w:t>        В старшем дошкольном возрасте у детей складываются представления об отдельных измерениях величины: длине, ширине, высоте, а также о пространственных отношениях между предметами.</w:t>
      </w:r>
      <w:r w:rsidRPr="00640BDD">
        <w:rPr>
          <w:rStyle w:val="c0"/>
          <w:color w:val="000000"/>
          <w:sz w:val="28"/>
          <w:szCs w:val="28"/>
        </w:rPr>
        <w:t> </w:t>
      </w:r>
      <w:proofErr w:type="gramStart"/>
      <w:r w:rsidRPr="00640BDD">
        <w:rPr>
          <w:rStyle w:val="c0"/>
          <w:color w:val="000000"/>
          <w:sz w:val="28"/>
          <w:szCs w:val="28"/>
        </w:rPr>
        <w:t>Они начинают обозначать, как предметы располагаются относительно друг друга (за, перед, сверху, снизу, между, слева, справа и т. п.).</w:t>
      </w:r>
      <w:proofErr w:type="gramEnd"/>
      <w:r w:rsidRPr="00640BDD">
        <w:rPr>
          <w:rStyle w:val="c0"/>
          <w:color w:val="000000"/>
          <w:sz w:val="28"/>
          <w:szCs w:val="28"/>
        </w:rPr>
        <w:t xml:space="preserve"> Важно, чтобы дети овладели так называемыми глазомерными действиями. Это происходит, когда дошкольники овладевают умением соизмерять ширину, длину, высоту, форму, объем предметов. После этого они переходят к решению задач "на глаз". Развитие этих способностей тесно связано с развитием речи, а также с обучением детей рисованию, лепке, конструированию, то есть продуктивным видам деятельности. Продуктивная деятельность </w:t>
      </w:r>
      <w:r w:rsidRPr="00640BDD">
        <w:rPr>
          <w:rStyle w:val="c0"/>
          <w:color w:val="000000"/>
          <w:sz w:val="28"/>
          <w:szCs w:val="28"/>
        </w:rPr>
        <w:lastRenderedPageBreak/>
        <w:t>предполагает умение ребенка не только воспринимать, но и воспроизводить особенности цвета, формы, величины предметов, их расположение относительно друг друга в рисунках и поделках. Для этого важно не только усвоение сенсорных эталонов, но и развитие уникальных в своем роде действий восприятия.</w:t>
      </w:r>
    </w:p>
    <w:p w:rsidR="00640BDD" w:rsidRPr="00640BDD" w:rsidRDefault="00640BDD" w:rsidP="00DB6ED0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40BDD" w:rsidRPr="00640BDD" w:rsidRDefault="00853B05" w:rsidP="00DB6ED0">
      <w:pPr>
        <w:pStyle w:val="c1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4</w:t>
      </w:r>
      <w:r w:rsidR="00640BDD" w:rsidRPr="00640BDD">
        <w:rPr>
          <w:rStyle w:val="c0"/>
          <w:b/>
          <w:color w:val="000000"/>
          <w:sz w:val="28"/>
          <w:szCs w:val="28"/>
        </w:rPr>
        <w:t>. Использование игр для развития сенсорных способностей</w:t>
      </w:r>
    </w:p>
    <w:p w:rsidR="00DB6ED0" w:rsidRPr="00640BDD" w:rsidRDefault="00640BDD" w:rsidP="00DB6ED0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0"/>
          <w:color w:val="000000"/>
          <w:sz w:val="28"/>
          <w:szCs w:val="28"/>
        </w:rPr>
        <w:t xml:space="preserve">Они </w:t>
      </w:r>
      <w:r w:rsidR="00DB6ED0" w:rsidRPr="00640BDD">
        <w:rPr>
          <w:rStyle w:val="c0"/>
          <w:color w:val="000000"/>
          <w:sz w:val="28"/>
          <w:szCs w:val="28"/>
        </w:rPr>
        <w:t>помогут раскрыть творческий потенциал ребенка, обогатят его эмоциональный мир.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b/>
          <w:bCs/>
          <w:color w:val="000000"/>
          <w:sz w:val="28"/>
          <w:szCs w:val="28"/>
        </w:rPr>
        <w:t>Игры на развитие тактильных ощущений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t>    </w:t>
      </w:r>
      <w:r w:rsidRPr="00640BDD">
        <w:rPr>
          <w:rStyle w:val="c6"/>
          <w:color w:val="000000"/>
          <w:sz w:val="28"/>
          <w:szCs w:val="28"/>
          <w:u w:val="single"/>
        </w:rPr>
        <w:t>"Чудесный мешочек"</w:t>
      </w:r>
    </w:p>
    <w:p w:rsidR="00DB6ED0" w:rsidRPr="00640BDD" w:rsidRDefault="00DB6ED0" w:rsidP="00DB6ED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0"/>
          <w:color w:val="000000"/>
          <w:sz w:val="28"/>
          <w:szCs w:val="28"/>
        </w:rPr>
        <w:t> В непрозрачный мешочек кладут предметы разной формы, величины, фактуры (игрушки, геометрические фигуры и тела, пластмассовые буквы и цифры и др.). Ребенку предлагают на ощупь, не заглядывая в мешочек, найти нужный предмет.</w:t>
      </w:r>
    </w:p>
    <w:p w:rsidR="00DB6ED0" w:rsidRPr="00640BDD" w:rsidRDefault="00DB6ED0" w:rsidP="00DB6ED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0"/>
          <w:color w:val="000000"/>
          <w:sz w:val="28"/>
          <w:szCs w:val="28"/>
          <w:u w:val="single"/>
        </w:rPr>
        <w:t>"Платочек для куклы"</w:t>
      </w:r>
      <w:r w:rsidRPr="00640BDD">
        <w:rPr>
          <w:rStyle w:val="c0"/>
          <w:color w:val="000000"/>
          <w:sz w:val="28"/>
          <w:szCs w:val="28"/>
        </w:rPr>
        <w:t>     (определение предметов по фактуре материала, в данном случае определение типа ткани)</w:t>
      </w:r>
    </w:p>
    <w:p w:rsidR="00DB6ED0" w:rsidRPr="00640BDD" w:rsidRDefault="00DB6ED0" w:rsidP="00DB6ED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0"/>
          <w:color w:val="000000"/>
          <w:sz w:val="28"/>
          <w:szCs w:val="28"/>
        </w:rPr>
        <w:t> Детям предлагают трех кукол в разных платочках (шелковом, шерстяном, вязаном). Дети поочередно рассматривают и ощупывают все платочки. Затем платочки снимают и складывают в мешочек. Дети на ощупь отыскивают в мешочке нужный платочек для каждой куклы.</w:t>
      </w:r>
    </w:p>
    <w:p w:rsidR="00DB6ED0" w:rsidRPr="00640BDD" w:rsidRDefault="00DB6ED0" w:rsidP="00DB6ED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0"/>
          <w:color w:val="000000"/>
          <w:sz w:val="28"/>
          <w:szCs w:val="28"/>
          <w:u w:val="single"/>
        </w:rPr>
        <w:t>"Угадай на ощупь"</w:t>
      </w:r>
      <w:r w:rsidR="00640BDD" w:rsidRPr="00640BDD">
        <w:rPr>
          <w:color w:val="000000"/>
          <w:sz w:val="28"/>
          <w:szCs w:val="28"/>
        </w:rPr>
        <w:t xml:space="preserve"> </w:t>
      </w:r>
      <w:r w:rsidRPr="00640BDD">
        <w:rPr>
          <w:rStyle w:val="c0"/>
          <w:color w:val="000000"/>
          <w:sz w:val="28"/>
          <w:szCs w:val="28"/>
        </w:rPr>
        <w:t xml:space="preserve">Ребенку предлагают на </w:t>
      </w:r>
      <w:proofErr w:type="gramStart"/>
      <w:r w:rsidRPr="00640BDD">
        <w:rPr>
          <w:rStyle w:val="c0"/>
          <w:color w:val="000000"/>
          <w:sz w:val="28"/>
          <w:szCs w:val="28"/>
        </w:rPr>
        <w:t>ощупь</w:t>
      </w:r>
      <w:proofErr w:type="gramEnd"/>
      <w:r w:rsidRPr="00640BDD">
        <w:rPr>
          <w:rStyle w:val="c0"/>
          <w:color w:val="000000"/>
          <w:sz w:val="28"/>
          <w:szCs w:val="28"/>
        </w:rPr>
        <w:t xml:space="preserve"> определить </w:t>
      </w:r>
      <w:proofErr w:type="gramStart"/>
      <w:r w:rsidRPr="00640BDD">
        <w:rPr>
          <w:rStyle w:val="c0"/>
          <w:color w:val="000000"/>
          <w:sz w:val="28"/>
          <w:szCs w:val="28"/>
        </w:rPr>
        <w:t>какой</w:t>
      </w:r>
      <w:proofErr w:type="gramEnd"/>
      <w:r w:rsidRPr="00640BDD">
        <w:rPr>
          <w:rStyle w:val="c0"/>
          <w:color w:val="000000"/>
          <w:sz w:val="28"/>
          <w:szCs w:val="28"/>
        </w:rPr>
        <w:t xml:space="preserve"> материал он трогает Материал: пластинки, оклеенные бархатом, наждачной бумагой, фольгой, вельветом, фланелью, шелком.</w:t>
      </w:r>
    </w:p>
    <w:p w:rsidR="00DB6ED0" w:rsidRPr="00640BDD" w:rsidRDefault="00DB6ED0" w:rsidP="00DB6ED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0"/>
          <w:color w:val="000000"/>
          <w:sz w:val="28"/>
          <w:szCs w:val="28"/>
        </w:rPr>
        <w:t>"</w:t>
      </w:r>
      <w:r w:rsidRPr="00640BDD">
        <w:rPr>
          <w:rStyle w:val="c0"/>
          <w:color w:val="000000"/>
          <w:sz w:val="28"/>
          <w:szCs w:val="28"/>
          <w:u w:val="single"/>
        </w:rPr>
        <w:t>Узнай фигуру"</w:t>
      </w:r>
    </w:p>
    <w:p w:rsidR="00DB6ED0" w:rsidRPr="00640BDD" w:rsidRDefault="00DB6ED0" w:rsidP="00DB6ED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0"/>
          <w:color w:val="000000"/>
          <w:sz w:val="28"/>
          <w:szCs w:val="28"/>
        </w:rPr>
        <w:t> На столе раскладывают геометрические фигуры, одинаковые с теми, которые лежат в мешочке. Педагог показывает любую фигуру и просит ребенка достать из мешочка такую же.</w:t>
      </w:r>
    </w:p>
    <w:p w:rsidR="00DB6ED0" w:rsidRPr="00640BDD" w:rsidRDefault="00DB6ED0" w:rsidP="00DB6ED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0"/>
          <w:color w:val="000000"/>
          <w:sz w:val="28"/>
          <w:szCs w:val="28"/>
          <w:u w:val="single"/>
        </w:rPr>
        <w:t>"Что внутри?"</w:t>
      </w:r>
    </w:p>
    <w:p w:rsidR="00DB6ED0" w:rsidRPr="00640BDD" w:rsidRDefault="00DB6ED0" w:rsidP="00DB6ED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0"/>
          <w:color w:val="000000"/>
          <w:sz w:val="28"/>
          <w:szCs w:val="28"/>
        </w:rPr>
        <w:t> </w:t>
      </w:r>
      <w:proofErr w:type="gramStart"/>
      <w:r w:rsidRPr="00640BDD">
        <w:rPr>
          <w:rStyle w:val="c0"/>
          <w:color w:val="000000"/>
          <w:sz w:val="28"/>
          <w:szCs w:val="28"/>
        </w:rPr>
        <w:t>Ребенку предлагают воздушные шарики, содержащие внутри различные наполнители: воду, песок, муку с водой, горох, фасоль, различные крупы: манку, рис, гречку и др. Можно использовать воронку для наполнения шариков.</w:t>
      </w:r>
      <w:proofErr w:type="gramEnd"/>
      <w:r w:rsidRPr="00640BDD">
        <w:rPr>
          <w:rStyle w:val="c0"/>
          <w:color w:val="000000"/>
          <w:sz w:val="28"/>
          <w:szCs w:val="28"/>
        </w:rPr>
        <w:t xml:space="preserve"> Шарики с каждым наполнителем должны быть парными. Ребенок должен на ощупь найти пары с одинаковыми наполнителями.</w:t>
      </w:r>
    </w:p>
    <w:p w:rsidR="00DB6ED0" w:rsidRPr="00640BDD" w:rsidRDefault="00DB6ED0" w:rsidP="00DB6ED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b/>
          <w:bCs/>
          <w:color w:val="000000"/>
          <w:sz w:val="28"/>
          <w:szCs w:val="28"/>
        </w:rPr>
        <w:t>Дидактические игры и упражнения для закрепления понятия формы</w:t>
      </w:r>
    </w:p>
    <w:p w:rsidR="00DB6ED0" w:rsidRPr="00640BDD" w:rsidRDefault="00DB6ED0" w:rsidP="00DB6ED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0"/>
          <w:color w:val="000000"/>
          <w:sz w:val="28"/>
          <w:szCs w:val="28"/>
        </w:rPr>
        <w:t> </w:t>
      </w:r>
      <w:r w:rsidRPr="00640BDD">
        <w:rPr>
          <w:rStyle w:val="c0"/>
          <w:color w:val="000000"/>
          <w:sz w:val="28"/>
          <w:szCs w:val="28"/>
          <w:u w:val="single"/>
        </w:rPr>
        <w:t>«Назови форму предмета»</w:t>
      </w:r>
    </w:p>
    <w:p w:rsidR="00DB6ED0" w:rsidRPr="00640BDD" w:rsidRDefault="00DB6ED0" w:rsidP="00DB6ED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0"/>
          <w:color w:val="000000"/>
          <w:sz w:val="28"/>
          <w:szCs w:val="28"/>
        </w:rPr>
        <w:t>Цели: закреплять умение зрительно соотносить форму предмета с эталоном.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t>Восприятие пространства: «Найди игрушку» Взрослый ставит игрушку в определенное место, ребенок определяет местоположение данной игрушки ( в комнате, на столе, справа/слева от...</w:t>
      </w:r>
      <w:proofErr w:type="gramStart"/>
      <w:r w:rsidRPr="00640BDD">
        <w:rPr>
          <w:rStyle w:val="c6"/>
          <w:color w:val="000000"/>
          <w:sz w:val="28"/>
          <w:szCs w:val="28"/>
        </w:rPr>
        <w:t>,н</w:t>
      </w:r>
      <w:proofErr w:type="gramEnd"/>
      <w:r w:rsidRPr="00640BDD">
        <w:rPr>
          <w:rStyle w:val="c6"/>
          <w:color w:val="000000"/>
          <w:sz w:val="28"/>
          <w:szCs w:val="28"/>
        </w:rPr>
        <w:t xml:space="preserve">иже/выше... и </w:t>
      </w:r>
      <w:proofErr w:type="spellStart"/>
      <w:r w:rsidRPr="00640BDD">
        <w:rPr>
          <w:rStyle w:val="c6"/>
          <w:color w:val="000000"/>
          <w:sz w:val="28"/>
          <w:szCs w:val="28"/>
        </w:rPr>
        <w:t>т.д</w:t>
      </w:r>
      <w:proofErr w:type="spellEnd"/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  <w:u w:val="single"/>
        </w:rPr>
        <w:t> «Какая фигура лишняя?»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t>      Ребенку предлагают различные наборы из четырех геометрических фигур. Например: три четырехугольника и один треугольник, три овала и один круг и др. Требуется определить лишнюю фигуру, объяснить принцип исключения и принцип группировки.</w:t>
      </w:r>
    </w:p>
    <w:p w:rsidR="0083720B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t xml:space="preserve">      </w:t>
      </w:r>
    </w:p>
    <w:p w:rsidR="0083720B" w:rsidRDefault="0083720B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lastRenderedPageBreak/>
        <w:t>Варианты: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t>      — группировать по форме реальные предметы по 2—3 образцам, объяснять принцип группировки.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  <w:u w:val="single"/>
        </w:rPr>
        <w:t>      «Составь целое из частей»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t>      Составить конструкцию из 2—3 геометрических фигур по образцу.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t>      Варианты: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t>      — составить конструкцию по памяти, по описанию;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t>      — составить геометрическую фигуру, выбрав необходимые ее части из множества предложенных деталей (8—9).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t>      </w:t>
      </w:r>
      <w:r w:rsidRPr="00640BDD">
        <w:rPr>
          <w:rStyle w:val="c6"/>
          <w:color w:val="000000"/>
          <w:sz w:val="28"/>
          <w:szCs w:val="28"/>
          <w:u w:val="single"/>
        </w:rPr>
        <w:t>«Определи правильно»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t>      Ребенку предлагают по рисункам определить, из каких геометрических фигур состоит предмет (замок, письмо)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12"/>
          <w:b/>
          <w:bCs/>
          <w:color w:val="000000"/>
          <w:sz w:val="28"/>
          <w:szCs w:val="28"/>
        </w:rPr>
        <w:t>Дидактические игры и упражнения на закрепление понятия величины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  <w:u w:val="single"/>
        </w:rPr>
        <w:t>Восприятие величины:</w:t>
      </w:r>
      <w:r w:rsidRPr="00640BDD">
        <w:rPr>
          <w:rStyle w:val="c6"/>
          <w:color w:val="000000"/>
          <w:sz w:val="28"/>
          <w:szCs w:val="28"/>
        </w:rPr>
        <w:t> Попросить ребенка расставить игрушки по величине, собрать большие и маленькие игрушки отдельно друг от друга. Сравнить карандаши по длине. Нарисовать дорожки разной длины.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t>Восприятие цвета:  </w:t>
      </w:r>
      <w:r w:rsidRPr="00640BDD">
        <w:rPr>
          <w:rStyle w:val="c6"/>
          <w:color w:val="000000"/>
          <w:sz w:val="28"/>
          <w:szCs w:val="28"/>
          <w:u w:val="single"/>
        </w:rPr>
        <w:t>«Подбери пару по цвету»</w:t>
      </w:r>
      <w:r w:rsidRPr="00640BDD">
        <w:rPr>
          <w:rStyle w:val="c6"/>
          <w:color w:val="000000"/>
          <w:sz w:val="28"/>
          <w:szCs w:val="28"/>
        </w:rPr>
        <w:t>     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t>Необходимо найти  пару предметов одного цвета. В процессе игры нужно составить пять логических пар из десяти различных предметов.</w:t>
      </w:r>
    </w:p>
    <w:p w:rsidR="00DB6ED0" w:rsidRPr="00640BDD" w:rsidRDefault="00DB6ED0" w:rsidP="00DB6ED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0"/>
          <w:color w:val="000000"/>
          <w:sz w:val="28"/>
          <w:szCs w:val="28"/>
        </w:rPr>
        <w:t>  </w:t>
      </w:r>
      <w:r w:rsidRPr="00640BDD">
        <w:rPr>
          <w:rStyle w:val="c0"/>
          <w:color w:val="000000"/>
          <w:sz w:val="28"/>
          <w:szCs w:val="28"/>
          <w:u w:val="single"/>
        </w:rPr>
        <w:t>«Сравни предметы по высоте»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  <w:u w:val="single"/>
        </w:rPr>
        <w:t>«Разложи по размеру»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t>      Ребенок по просьбе педагога раскладывает по размеру натуральные предметы: чашки, ведерки и др.; предметы, вырезанные из картона: грибочки, морковки и др.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t>      Варианты: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t>      — дается контурное изображение предметов и предлагается определить, что в чем может уместиться: ведро, чашка, машина; чайник, клещи, чемодан и др.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t>      </w:t>
      </w:r>
      <w:r w:rsidRPr="00640BDD">
        <w:rPr>
          <w:rStyle w:val="c6"/>
          <w:color w:val="000000"/>
          <w:sz w:val="28"/>
          <w:szCs w:val="28"/>
          <w:u w:val="single"/>
        </w:rPr>
        <w:t>«Расставь по порядку»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t>      Ребенку предлагают сопоставить и упорядочить предметы по одному измерению, отвлекаясь от других измерений: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t>      1) расставить цилиндры по возрастающей (убывающей) высоте;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t>      2) расставить бруски по возрастающей (убывающей) длине или ширине.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t>      </w:t>
      </w:r>
      <w:r w:rsidRPr="00640BDD">
        <w:rPr>
          <w:rStyle w:val="c6"/>
          <w:color w:val="000000"/>
          <w:sz w:val="28"/>
          <w:szCs w:val="28"/>
          <w:u w:val="single"/>
        </w:rPr>
        <w:t>«В какую коробку?»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t>  Распределить пять видов игрушек разных размеров по пяти коробкам в зависимости от размера.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  <w:u w:val="single"/>
        </w:rPr>
        <w:t>      «Дальше — ближе»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t>      По рисунку с изображением леса дети определяют, какие деревья ближе, какие — дальше.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12"/>
          <w:b/>
          <w:bCs/>
          <w:color w:val="000000"/>
          <w:sz w:val="28"/>
          <w:szCs w:val="28"/>
        </w:rPr>
        <w:t>Дидактические игры и упражнения на закрепление цвета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  <w:u w:val="single"/>
        </w:rPr>
        <w:t>«Какого цвета не стало?»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t>      Детям показывают несколько флажков разного цвета. Дети называют цвета, а потом закрывают глаза. Педагог убирает один из флажков. Определить, какого цвета не стало.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  <w:u w:val="single"/>
        </w:rPr>
        <w:t>      «Собери гусеницу»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t xml:space="preserve">     Цель: собрать гусеницу из разных цветов </w:t>
      </w:r>
      <w:proofErr w:type="gramStart"/>
      <w:r w:rsidRPr="00640BDD">
        <w:rPr>
          <w:rStyle w:val="c6"/>
          <w:color w:val="000000"/>
          <w:sz w:val="28"/>
          <w:szCs w:val="28"/>
        </w:rPr>
        <w:t xml:space="preserve">( </w:t>
      </w:r>
      <w:proofErr w:type="gramEnd"/>
      <w:r w:rsidRPr="00640BDD">
        <w:rPr>
          <w:rStyle w:val="c6"/>
          <w:color w:val="000000"/>
          <w:sz w:val="28"/>
          <w:szCs w:val="28"/>
        </w:rPr>
        <w:t>холодных, теплых), начиная с темного до светлого, и наоборот.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  <w:u w:val="single"/>
        </w:rPr>
        <w:lastRenderedPageBreak/>
        <w:t>      «Сплети коврик из цветных полосок»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t>      Дети рассматривают образец коврика из цветных полосок, затем по памяти плетут коврик, повторяя чередование цветов в образце.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  <w:u w:val="single"/>
        </w:rPr>
        <w:t>      «Сложи радугу»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t xml:space="preserve">      Приготовьте цветные дуги, разрежьте их пополам. Одну половинку радуги соберите сами, а другую дайте собрать ребенку. Предложите назвать цвета (красный, оранжевый, желтый, зеленый, </w:t>
      </w:r>
      <w:proofErr w:type="spellStart"/>
      <w:r w:rsidRPr="00640BDD">
        <w:rPr>
          <w:rStyle w:val="c6"/>
          <w:color w:val="000000"/>
          <w:sz w:val="28"/>
          <w:szCs w:val="28"/>
        </w:rPr>
        <w:t>голубой</w:t>
      </w:r>
      <w:proofErr w:type="spellEnd"/>
      <w:r w:rsidRPr="00640BDD">
        <w:rPr>
          <w:rStyle w:val="c6"/>
          <w:color w:val="000000"/>
          <w:sz w:val="28"/>
          <w:szCs w:val="28"/>
        </w:rPr>
        <w:t>, синий, фиолетовый).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  <w:u w:val="single"/>
        </w:rPr>
        <w:t>      «Неразлучные цвета»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t>      Педагог называет предмет, в котором представлены разные цвета в постоянном сочетании, дети их называют. Например, педагог говорит: «Рябина», дети отвечают: «Листья зеленые, ягоды красные». (Ромашка — лепестки белые, середина желтая, береза — ствол белый, листья зеленые и т. д.).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  <w:u w:val="single"/>
        </w:rPr>
        <w:t> «Какие цвета использованы?»</w:t>
      </w:r>
    </w:p>
    <w:p w:rsidR="00DB6ED0" w:rsidRPr="00640BDD" w:rsidRDefault="00DB6ED0" w:rsidP="00DB6ED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6"/>
          <w:color w:val="000000"/>
          <w:sz w:val="28"/>
          <w:szCs w:val="28"/>
        </w:rPr>
        <w:t>      Показывая детям изображения предметов разных цветов и их оттенков, учить различать два оттенка одного цвета, упражнять в употреблении слов, обозначающих цветовые оттенки: темно-красный, ярко-желтый, светло-коричневый и др.</w:t>
      </w:r>
    </w:p>
    <w:p w:rsidR="00853B05" w:rsidRDefault="00853B05" w:rsidP="00853B05">
      <w:pPr>
        <w:pStyle w:val="c14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</w:rPr>
        <w:t>5.Другие дидактические материалы:</w:t>
      </w:r>
    </w:p>
    <w:p w:rsidR="00DB6ED0" w:rsidRPr="00640BDD" w:rsidRDefault="00DB6ED0" w:rsidP="00DB6ED0">
      <w:pPr>
        <w:pStyle w:val="c14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640BDD">
        <w:rPr>
          <w:rStyle w:val="c0"/>
          <w:b/>
          <w:color w:val="000000"/>
          <w:sz w:val="28"/>
          <w:szCs w:val="28"/>
          <w:shd w:val="clear" w:color="auto" w:fill="FFFFFF"/>
        </w:rPr>
        <w:t>Используем   различные дидактические тренажеры, игры, пособия, служащие для развития тактильной чувствительности у детей.</w:t>
      </w:r>
    </w:p>
    <w:p w:rsidR="00DB6ED0" w:rsidRPr="00640BDD" w:rsidRDefault="00DB6ED0" w:rsidP="00DB6ED0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0BDD">
        <w:rPr>
          <w:rStyle w:val="c0"/>
          <w:color w:val="000000"/>
          <w:sz w:val="28"/>
          <w:szCs w:val="28"/>
          <w:shd w:val="clear" w:color="auto" w:fill="FFFFFF"/>
        </w:rPr>
        <w:t>      Хороший эффект дает </w:t>
      </w:r>
      <w:r w:rsidRPr="00640BDD">
        <w:rPr>
          <w:rStyle w:val="c4"/>
          <w:b/>
          <w:bCs/>
          <w:i/>
          <w:iCs/>
          <w:color w:val="000000"/>
          <w:sz w:val="28"/>
          <w:szCs w:val="28"/>
          <w:shd w:val="clear" w:color="auto" w:fill="FFFFFF"/>
        </w:rPr>
        <w:t>использование массажных мячей</w:t>
      </w:r>
      <w:r w:rsidRPr="00640BDD">
        <w:rPr>
          <w:rStyle w:val="c0"/>
          <w:color w:val="000000"/>
          <w:sz w:val="28"/>
          <w:szCs w:val="28"/>
          <w:shd w:val="clear" w:color="auto" w:fill="FFFFFF"/>
        </w:rPr>
        <w:t>. Разные по форме, упругости, фактуре поверхности мячи обеспечивают широкий спектр разнообразных ощущений, которые можно получить, действуя с этими предметами самостоятельно.</w:t>
      </w:r>
    </w:p>
    <w:p w:rsidR="00DB6ED0" w:rsidRPr="00640BDD" w:rsidRDefault="00DB6ED0" w:rsidP="00DB6ED0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0BDD">
        <w:rPr>
          <w:rStyle w:val="c0"/>
          <w:color w:val="000000"/>
          <w:sz w:val="28"/>
          <w:szCs w:val="28"/>
          <w:shd w:val="clear" w:color="auto" w:fill="FFFFFF"/>
        </w:rPr>
        <w:t>      Можно изготовить </w:t>
      </w:r>
      <w:r w:rsidRPr="00640BDD">
        <w:rPr>
          <w:rStyle w:val="c4"/>
          <w:b/>
          <w:bCs/>
          <w:i/>
          <w:iCs/>
          <w:color w:val="000000"/>
          <w:sz w:val="28"/>
          <w:szCs w:val="28"/>
          <w:shd w:val="clear" w:color="auto" w:fill="FFFFFF"/>
        </w:rPr>
        <w:t>«Осязательные ванны»</w:t>
      </w:r>
      <w:r w:rsidRPr="00640BDD">
        <w:rPr>
          <w:rStyle w:val="c0"/>
          <w:color w:val="000000"/>
          <w:sz w:val="28"/>
          <w:szCs w:val="28"/>
          <w:shd w:val="clear" w:color="auto" w:fill="FFFFFF"/>
        </w:rPr>
        <w:t xml:space="preserve"> — в небольшой коробке рассыпать горох или бобы, фасоль, желуди. </w:t>
      </w:r>
      <w:proofErr w:type="gramStart"/>
      <w:r w:rsidRPr="00640BDD">
        <w:rPr>
          <w:rStyle w:val="c0"/>
          <w:color w:val="000000"/>
          <w:sz w:val="28"/>
          <w:szCs w:val="28"/>
          <w:shd w:val="clear" w:color="auto" w:fill="FFFFFF"/>
        </w:rPr>
        <w:t xml:space="preserve">Поиск мелких предметов в такой «ванне» способствует активизации пальцевого </w:t>
      </w:r>
      <w:proofErr w:type="spellStart"/>
      <w:r w:rsidRPr="00640BDD">
        <w:rPr>
          <w:rStyle w:val="c0"/>
          <w:color w:val="000000"/>
          <w:sz w:val="28"/>
          <w:szCs w:val="28"/>
          <w:shd w:val="clear" w:color="auto" w:fill="FFFFFF"/>
        </w:rPr>
        <w:t>гнозиса</w:t>
      </w:r>
      <w:proofErr w:type="spellEnd"/>
      <w:r w:rsidRPr="00640BDD">
        <w:rPr>
          <w:rStyle w:val="c0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B6ED0" w:rsidRPr="00640BDD" w:rsidRDefault="00DB6ED0" w:rsidP="00DB6ED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BDD">
        <w:rPr>
          <w:rStyle w:val="c0"/>
          <w:color w:val="000000"/>
          <w:sz w:val="28"/>
          <w:szCs w:val="28"/>
          <w:shd w:val="clear" w:color="auto" w:fill="FFFFFF"/>
        </w:rPr>
        <w:t>      </w:t>
      </w:r>
      <w:r w:rsidRPr="00640BDD">
        <w:rPr>
          <w:rStyle w:val="c4"/>
          <w:b/>
          <w:bCs/>
          <w:i/>
          <w:iCs/>
          <w:color w:val="000000"/>
          <w:sz w:val="28"/>
          <w:szCs w:val="28"/>
          <w:shd w:val="clear" w:color="auto" w:fill="FFFFFF"/>
        </w:rPr>
        <w:t>«Сенсорная тропа для ног»</w:t>
      </w:r>
      <w:r w:rsidRPr="00640BDD">
        <w:rPr>
          <w:rStyle w:val="c0"/>
          <w:color w:val="000000"/>
          <w:sz w:val="28"/>
          <w:szCs w:val="28"/>
          <w:shd w:val="clear" w:color="auto" w:fill="FFFFFF"/>
        </w:rPr>
        <w:t xml:space="preserve"> — это дорожка из </w:t>
      </w:r>
      <w:proofErr w:type="spellStart"/>
      <w:r w:rsidRPr="00640BDD">
        <w:rPr>
          <w:rStyle w:val="c0"/>
          <w:color w:val="000000"/>
          <w:sz w:val="28"/>
          <w:szCs w:val="28"/>
          <w:shd w:val="clear" w:color="auto" w:fill="FFFFFF"/>
        </w:rPr>
        <w:t>ковролина</w:t>
      </w:r>
      <w:proofErr w:type="spellEnd"/>
      <w:r w:rsidRPr="00640BDD">
        <w:rPr>
          <w:rStyle w:val="c0"/>
          <w:color w:val="000000"/>
          <w:sz w:val="28"/>
          <w:szCs w:val="28"/>
          <w:shd w:val="clear" w:color="auto" w:fill="FFFFFF"/>
        </w:rPr>
        <w:t>, на которой с помощью липучек закрепляются разные по фактуре «кочки»: мешочки из тонкой, но прочной ткани с разными наполнителями (тряпочки, кусочки кожи, поролона, мелкие камушки, горох и др.). Разнообразие ощущений делает хождение по дорожке увлекательным. Такая ходьба полезна для развития тактильного восприятия, а также для координации движений и профилактики плоскостопия.</w:t>
      </w:r>
    </w:p>
    <w:p w:rsidR="00DB6ED0" w:rsidRPr="00640BDD" w:rsidRDefault="00DB6ED0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ED0" w:rsidRPr="00640BDD" w:rsidRDefault="00640BDD" w:rsidP="00640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6A11" w:rsidRPr="00640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 </w:t>
      </w:r>
      <w:proofErr w:type="spellStart"/>
      <w:r w:rsidR="00A56A11" w:rsidRPr="00640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М.Монтессори</w:t>
      </w:r>
      <w:proofErr w:type="spellEnd"/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знакомить ребенка с признаками предметов?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всего это делать по принципу «трехступенчатого урока» (Мария </w:t>
      </w:r>
      <w:proofErr w:type="spellStart"/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Сначала происходит презентация нового свойства ребенку (например, взрослый называет и показывает карточку красного цвета).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Затем педагог предлагает различные задания на закрепление осваиваемого понятия (игра «Покажи такого же цвета»).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gramStart"/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называние ребенком освоенного понятия (взрослый задает вопрос:</w:t>
      </w:r>
      <w:proofErr w:type="gramEnd"/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«Какого цвета этот предмет?»).</w:t>
      </w:r>
      <w:proofErr w:type="gramEnd"/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непрерывного сенсорного развития необходимо регулярно подкреплять знания практическими наблюдениями и упражнениями. Повторять и закреплять в памяти </w:t>
      </w:r>
      <w:proofErr w:type="gramStart"/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изученное</w:t>
      </w:r>
      <w:proofErr w:type="gramEnd"/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и в игровой форме.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Почему еще важно сенсорное развитие?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Мария </w:t>
      </w:r>
      <w:proofErr w:type="spellStart"/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считала, что сенсорное развитие тесно связано с </w:t>
      </w:r>
      <w:proofErr w:type="gramStart"/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эстетическим</w:t>
      </w:r>
      <w:proofErr w:type="gramEnd"/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Чем более человек способен ощущать тонкие различия цветовых оттенков и музыкальных тонов, изысканных ароматов и вкусов, тем более он склонен воспринимать и </w:t>
      </w:r>
      <w:proofErr w:type="gramStart"/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наслаждаться красотой окружающего мира и тем более развито</w:t>
      </w:r>
      <w:proofErr w:type="gramEnd"/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эстетическое чувство. Наоборот, если сенсорный опыт невелик, ощущения не утончены, необходимы грубые и сильные раздражители, которые позволят получать удовлетворение от восприятия – вспомните яркие, вульгарные, кричащие цвета рекламных щитов, зашкаливающие децибелы на концертах или в кино.</w:t>
      </w:r>
    </w:p>
    <w:p w:rsidR="0076787B" w:rsidRPr="00640BDD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Мария </w:t>
      </w:r>
      <w:proofErr w:type="spellStart"/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640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отмечала связь сенсорного развития с развитием воображения. Ведь утонченные органы чувств могут выделять малозаметные свойства, детали объектов внешнего мира, которые послужат прекрасной основой для создания необычного образа.</w:t>
      </w:r>
    </w:p>
    <w:p w:rsidR="00DB6ED0" w:rsidRDefault="00DB6ED0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B6ED0" w:rsidRDefault="00DB6ED0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B6ED0" w:rsidRDefault="00DB6ED0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B6ED0" w:rsidRDefault="00DB6ED0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B6ED0" w:rsidRDefault="00DB6ED0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B6ED0" w:rsidRDefault="00DB6ED0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B6ED0" w:rsidRDefault="00DB6ED0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B6ED0" w:rsidRDefault="00DB6ED0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40BDD" w:rsidRDefault="00640BDD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40BDD" w:rsidRDefault="00640BDD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40BDD" w:rsidRDefault="00640BDD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774E" w:rsidRDefault="00EE774E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774E" w:rsidRDefault="00EE774E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774E" w:rsidRDefault="00EE774E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774E" w:rsidRDefault="00EE774E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774E" w:rsidRDefault="00EE774E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774E" w:rsidRDefault="00EE774E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774E" w:rsidRDefault="00EE774E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774E" w:rsidRDefault="00EE774E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774E" w:rsidRDefault="00EE774E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774E" w:rsidRDefault="00EE774E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774E" w:rsidRDefault="00EE774E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774E" w:rsidRDefault="00EE774E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774E" w:rsidRDefault="00EE774E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774E" w:rsidRDefault="00EE774E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774E" w:rsidRDefault="00EE774E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774E" w:rsidRDefault="00EE774E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774E" w:rsidRDefault="00EE774E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774E" w:rsidRDefault="00EE774E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774E" w:rsidRDefault="00EE774E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774E" w:rsidRDefault="00EE774E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774E" w:rsidRDefault="00EE774E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774E" w:rsidRDefault="00EE774E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774E" w:rsidRDefault="00EE774E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774E" w:rsidRDefault="00EE774E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774E" w:rsidRDefault="00EE774E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40BDD" w:rsidRPr="0076787B" w:rsidRDefault="00640BDD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6787B" w:rsidRPr="0076787B" w:rsidRDefault="00A56A11" w:rsidP="0076787B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 xml:space="preserve">Материал для практикума </w:t>
      </w:r>
      <w:r w:rsidRPr="0076787B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 xml:space="preserve"> </w:t>
      </w:r>
      <w:r w:rsidR="0076787B" w:rsidRPr="0076787B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«Сенсорные игрушки своими руками».</w:t>
      </w:r>
    </w:p>
    <w:p w:rsidR="0076787B" w:rsidRPr="0076787B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78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Коллектив педагогов делится на подгруппы. Каждая подгруппа получает по несколько вопросов (вопросы пишутся на отдельных карточках). Педагоги внутри каждой группы обсуждают вопросы, затем идет обмен мнениями. На подготовку ответов дается 5 минут.</w:t>
      </w:r>
    </w:p>
    <w:p w:rsidR="0076787B" w:rsidRPr="0076787B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787B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Вопросы первого уровня:</w:t>
      </w:r>
    </w:p>
    <w:p w:rsidR="0076787B" w:rsidRPr="0076787B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78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какие игры и игрушки для развития тактильной чувствительности есть в вашей группе, как часто вы их используете в работе?</w:t>
      </w:r>
    </w:p>
    <w:p w:rsidR="0076787B" w:rsidRPr="0076787B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78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какие игры и игрушки для развития зрительного восприятия есть в вашей группе, как часто вы их используете в работе?</w:t>
      </w:r>
    </w:p>
    <w:p w:rsidR="0076787B" w:rsidRPr="0076787B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78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какие игры и игрушки для развития слухового восприятия есть в вашей группе, как часто вы их используете в работе?</w:t>
      </w:r>
    </w:p>
    <w:p w:rsidR="0076787B" w:rsidRPr="0076787B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78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укажите «минусы» и «плюсы» игр на развитие вкусового восприятия?</w:t>
      </w:r>
    </w:p>
    <w:p w:rsidR="0076787B" w:rsidRPr="0076787B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78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укажите «минусы» и «плюсы» игр на развитие  восприятия запаха (обоняния)?</w:t>
      </w:r>
    </w:p>
    <w:p w:rsidR="0076787B" w:rsidRPr="0076787B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787B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Вопросы второго уровня:</w:t>
      </w:r>
    </w:p>
    <w:p w:rsidR="0076787B" w:rsidRPr="0076787B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78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в  какие игры, развивающие восприятие ребенка, можно играть на улице?</w:t>
      </w:r>
    </w:p>
    <w:p w:rsidR="0076787B" w:rsidRPr="0076787B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78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в какие игры и игрушки, развивающие восприятие, предпочитают играть дети в вашей группе?</w:t>
      </w:r>
    </w:p>
    <w:p w:rsidR="0076787B" w:rsidRPr="0076787B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78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 в своей работе вы предпочитаете использовать игрушки из магазина или «самоделки», почему?</w:t>
      </w:r>
    </w:p>
    <w:p w:rsidR="0076787B" w:rsidRPr="0076787B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78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как, по вашему мнению, сенсорные игрушки и игры влияют на развитие речи детей?</w:t>
      </w:r>
    </w:p>
    <w:p w:rsidR="0076787B" w:rsidRPr="0076787B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78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 укажите игрушку, которая на ваш взгляд, обладает максимально развивающим восприятие ребенка потенциалом?</w:t>
      </w:r>
    </w:p>
    <w:p w:rsidR="0076787B" w:rsidRPr="0076787B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78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стол перед педагогами выкладываются следующие предметы: маленькие пластиковые бутылки, камушки, фасоль, крупные макароны, крупы – манная, рисовая, вата, пенопласт, кусочки ткани фольга, целлофановый пакет бумага разных цветов плотная и тонкая, пластмассовые яйц</w:t>
      </w:r>
      <w:proofErr w:type="gramStart"/>
      <w:r w:rsidRPr="007678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а-</w:t>
      </w:r>
      <w:proofErr w:type="gramEnd"/>
      <w:r w:rsidRPr="007678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</w:t>
      </w:r>
      <w:proofErr w:type="spellStart"/>
      <w:r w:rsidRPr="007678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киндерсюрпризы</w:t>
      </w:r>
      <w:proofErr w:type="spellEnd"/>
      <w:r w:rsidRPr="007678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скорлупа от орехов, арбузные семечки, шишки, разноцветные шерстяные нитки, пуговицы, клей, пластилин и др.</w:t>
      </w:r>
    </w:p>
    <w:p w:rsidR="0076787B" w:rsidRPr="0076787B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78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Каждой группе предлагается сделать две развивающие игрушки своими руками – на это отводится 10-15 минут, далее педагоги делают своим игрушкам презентацию (рекламу), объясняют,  как их можно использовать в работе по сенсорному воспитанию детей.</w:t>
      </w:r>
    </w:p>
    <w:p w:rsidR="0076787B" w:rsidRPr="0076787B" w:rsidRDefault="0076787B" w:rsidP="007678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78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Затем все педагоги высказывают мнение, какую игрушку они считают самой лучшей. Группа педагогов, выполнившая ее, забирает все остальные игрушки в качестве приза для пополнения своего уголка сенсорного развития в группах.</w:t>
      </w:r>
    </w:p>
    <w:p w:rsidR="00317660" w:rsidRDefault="00317660"/>
    <w:p w:rsidR="002C7301" w:rsidRDefault="002C7301"/>
    <w:p w:rsidR="002C7301" w:rsidRPr="002C7301" w:rsidRDefault="002C7301" w:rsidP="002C7301"/>
    <w:p w:rsidR="002C7301" w:rsidRPr="002C7301" w:rsidRDefault="002C7301" w:rsidP="002C7301"/>
    <w:p w:rsidR="002C7301" w:rsidRPr="002C7301" w:rsidRDefault="002C7301" w:rsidP="002C7301"/>
    <w:p w:rsidR="002C7301" w:rsidRPr="002C7301" w:rsidRDefault="002C7301" w:rsidP="002C7301"/>
    <w:p w:rsidR="002C7301" w:rsidRPr="002C7301" w:rsidRDefault="002C7301" w:rsidP="002C7301"/>
    <w:p w:rsidR="002C7301" w:rsidRPr="002C7301" w:rsidRDefault="002C7301" w:rsidP="002C7301"/>
    <w:p w:rsidR="002C7301" w:rsidRPr="002C7301" w:rsidRDefault="002C7301" w:rsidP="002C7301"/>
    <w:p w:rsidR="002C7301" w:rsidRDefault="002C7301" w:rsidP="002C7301"/>
    <w:p w:rsidR="00DB6ED0" w:rsidRDefault="00DB6ED0" w:rsidP="002C7301">
      <w:pPr>
        <w:jc w:val="center"/>
      </w:pPr>
    </w:p>
    <w:p w:rsidR="002C7301" w:rsidRDefault="002C7301" w:rsidP="002C7301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202122"/>
          <w:sz w:val="21"/>
          <w:szCs w:val="21"/>
        </w:rPr>
        <w:t>Википедия</w:t>
      </w:r>
      <w:proofErr w:type="spellEnd"/>
    </w:p>
    <w:p w:rsidR="002C7301" w:rsidRDefault="002C7301" w:rsidP="002C7301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b/>
          <w:bCs/>
          <w:color w:val="202122"/>
          <w:sz w:val="21"/>
          <w:szCs w:val="21"/>
        </w:rPr>
        <w:t>Восприя́тие</w:t>
      </w:r>
      <w:proofErr w:type="spellEnd"/>
      <w:proofErr w:type="gramEnd"/>
      <w:r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</w:rPr>
        <w:t>перце́пция</w:t>
      </w:r>
      <w:proofErr w:type="spellEnd"/>
      <w:r>
        <w:rPr>
          <w:rFonts w:ascii="Arial" w:hAnsi="Arial" w:cs="Arial"/>
          <w:color w:val="202122"/>
          <w:sz w:val="21"/>
          <w:szCs w:val="21"/>
        </w:rPr>
        <w:t> (от </w:t>
      </w:r>
      <w:hyperlink r:id="rId7" w:tooltip="Латинский язык" w:history="1">
        <w:r>
          <w:rPr>
            <w:rStyle w:val="a7"/>
            <w:rFonts w:ascii="Arial" w:hAnsi="Arial" w:cs="Arial"/>
            <w:color w:val="0645AD"/>
            <w:sz w:val="21"/>
            <w:szCs w:val="21"/>
          </w:rPr>
          <w:t>лат.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i/>
          <w:iCs/>
          <w:color w:val="202122"/>
          <w:sz w:val="21"/>
          <w:szCs w:val="21"/>
          <w:lang w:val="la-Latn"/>
        </w:rPr>
        <w:t>perceptio</w:t>
      </w:r>
      <w:r>
        <w:rPr>
          <w:rFonts w:ascii="Arial" w:hAnsi="Arial" w:cs="Arial"/>
          <w:color w:val="202122"/>
          <w:sz w:val="21"/>
          <w:szCs w:val="21"/>
        </w:rPr>
        <w:t>) — система обработки чувственных данных, включающая бессознательную и сознательную фильтрацию. Чувственное </w:t>
      </w:r>
      <w:hyperlink r:id="rId8" w:tooltip="Познание" w:history="1">
        <w:r>
          <w:rPr>
            <w:rStyle w:val="a7"/>
            <w:rFonts w:ascii="Arial" w:hAnsi="Arial" w:cs="Arial"/>
            <w:color w:val="0645AD"/>
            <w:sz w:val="21"/>
            <w:szCs w:val="21"/>
          </w:rPr>
          <w:t>познание</w:t>
        </w:r>
      </w:hyperlink>
      <w:r>
        <w:rPr>
          <w:rFonts w:ascii="Arial" w:hAnsi="Arial" w:cs="Arial"/>
          <w:color w:val="202122"/>
          <w:sz w:val="21"/>
          <w:szCs w:val="21"/>
        </w:rPr>
        <w:t> окружающего мира, </w:t>
      </w:r>
      <w:hyperlink r:id="rId9" w:tooltip="Субъективность" w:history="1">
        <w:r>
          <w:rPr>
            <w:rStyle w:val="a7"/>
            <w:rFonts w:ascii="Arial" w:hAnsi="Arial" w:cs="Arial"/>
            <w:color w:val="0645AD"/>
            <w:sz w:val="21"/>
            <w:szCs w:val="21"/>
          </w:rPr>
          <w:t>субъективно</w:t>
        </w:r>
      </w:hyperlink>
      <w:r>
        <w:rPr>
          <w:rFonts w:ascii="Arial" w:hAnsi="Arial" w:cs="Arial"/>
          <w:color w:val="202122"/>
          <w:sz w:val="21"/>
          <w:szCs w:val="21"/>
        </w:rPr>
        <w:t> представляющееся непосредственным</w:t>
      </w:r>
      <w:hyperlink r:id="rId10" w:anchor="cite_note-novaya-2" w:history="1">
        <w:r>
          <w:rPr>
            <w:rStyle w:val="a7"/>
            <w:rFonts w:ascii="Arial" w:hAnsi="Arial" w:cs="Arial"/>
            <w:color w:val="0645AD"/>
            <w:sz w:val="17"/>
            <w:szCs w:val="17"/>
            <w:vertAlign w:val="superscript"/>
          </w:rPr>
          <w:t>[2]</w:t>
        </w:r>
      </w:hyperlink>
      <w:r>
        <w:rPr>
          <w:rFonts w:ascii="Arial" w:hAnsi="Arial" w:cs="Arial"/>
          <w:color w:val="202122"/>
          <w:sz w:val="21"/>
          <w:szCs w:val="21"/>
        </w:rPr>
        <w:t>. Содержание и качество восприятия иногда (но не всегда) можно изменить с помощью целевого внимания.</w:t>
      </w:r>
    </w:p>
    <w:p w:rsidR="002C7301" w:rsidRDefault="002C7301" w:rsidP="002C7301">
      <w:pPr>
        <w:jc w:val="center"/>
      </w:pPr>
    </w:p>
    <w:p w:rsidR="002C7301" w:rsidRDefault="002C7301" w:rsidP="002C7301">
      <w:pPr>
        <w:jc w:val="center"/>
      </w:pPr>
    </w:p>
    <w:p w:rsidR="002C7301" w:rsidRPr="002C7301" w:rsidRDefault="002C7301" w:rsidP="002C7301">
      <w:pPr>
        <w:jc w:val="center"/>
      </w:pPr>
    </w:p>
    <w:sectPr w:rsidR="002C7301" w:rsidRPr="002C7301" w:rsidSect="0076787B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85466"/>
    <w:multiLevelType w:val="multilevel"/>
    <w:tmpl w:val="1B0E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0D44EC"/>
    <w:multiLevelType w:val="multilevel"/>
    <w:tmpl w:val="C468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6787B"/>
    <w:rsid w:val="000C190D"/>
    <w:rsid w:val="002C7301"/>
    <w:rsid w:val="00317660"/>
    <w:rsid w:val="0032480B"/>
    <w:rsid w:val="004A4E9D"/>
    <w:rsid w:val="0050614B"/>
    <w:rsid w:val="00640BDD"/>
    <w:rsid w:val="006C392B"/>
    <w:rsid w:val="0076787B"/>
    <w:rsid w:val="007E0757"/>
    <w:rsid w:val="0083720B"/>
    <w:rsid w:val="00853B05"/>
    <w:rsid w:val="008604EB"/>
    <w:rsid w:val="008E3C75"/>
    <w:rsid w:val="009B4662"/>
    <w:rsid w:val="00A56A11"/>
    <w:rsid w:val="00B728A0"/>
    <w:rsid w:val="00CF6B09"/>
    <w:rsid w:val="00D0769F"/>
    <w:rsid w:val="00DB6ED0"/>
    <w:rsid w:val="00E72E84"/>
    <w:rsid w:val="00E775B8"/>
    <w:rsid w:val="00EE774E"/>
    <w:rsid w:val="00F55B80"/>
    <w:rsid w:val="00FD5E06"/>
    <w:rsid w:val="00FF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60"/>
  </w:style>
  <w:style w:type="paragraph" w:styleId="3">
    <w:name w:val="heading 3"/>
    <w:basedOn w:val="a"/>
    <w:link w:val="30"/>
    <w:uiPriority w:val="9"/>
    <w:qFormat/>
    <w:rsid w:val="007678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678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75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7678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78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6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787B"/>
    <w:rPr>
      <w:b/>
      <w:bCs/>
    </w:rPr>
  </w:style>
  <w:style w:type="character" w:styleId="a6">
    <w:name w:val="Emphasis"/>
    <w:basedOn w:val="a0"/>
    <w:uiPriority w:val="20"/>
    <w:qFormat/>
    <w:rsid w:val="0076787B"/>
    <w:rPr>
      <w:i/>
      <w:iCs/>
    </w:rPr>
  </w:style>
  <w:style w:type="character" w:styleId="a7">
    <w:name w:val="Hyperlink"/>
    <w:basedOn w:val="a0"/>
    <w:uiPriority w:val="99"/>
    <w:semiHidden/>
    <w:unhideWhenUsed/>
    <w:rsid w:val="0076787B"/>
    <w:rPr>
      <w:color w:val="0000FF"/>
      <w:u w:val="single"/>
    </w:rPr>
  </w:style>
  <w:style w:type="character" w:customStyle="1" w:styleId="db8580c13">
    <w:name w:val="db8580c13"/>
    <w:basedOn w:val="a0"/>
    <w:rsid w:val="0076787B"/>
  </w:style>
  <w:style w:type="character" w:customStyle="1" w:styleId="sc3ba6aa6">
    <w:name w:val="sc3ba6aa6"/>
    <w:basedOn w:val="a0"/>
    <w:rsid w:val="0076787B"/>
  </w:style>
  <w:style w:type="character" w:customStyle="1" w:styleId="n7dc012f3">
    <w:name w:val="n7dc012f3"/>
    <w:basedOn w:val="a0"/>
    <w:rsid w:val="0076787B"/>
  </w:style>
  <w:style w:type="paragraph" w:styleId="a8">
    <w:name w:val="Balloon Text"/>
    <w:basedOn w:val="a"/>
    <w:link w:val="a9"/>
    <w:uiPriority w:val="99"/>
    <w:semiHidden/>
    <w:unhideWhenUsed/>
    <w:rsid w:val="00DB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ED0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DB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B6ED0"/>
  </w:style>
  <w:style w:type="character" w:customStyle="1" w:styleId="c6">
    <w:name w:val="c6"/>
    <w:basedOn w:val="a0"/>
    <w:rsid w:val="00DB6ED0"/>
  </w:style>
  <w:style w:type="character" w:customStyle="1" w:styleId="c4">
    <w:name w:val="c4"/>
    <w:basedOn w:val="a0"/>
    <w:rsid w:val="00DB6ED0"/>
  </w:style>
  <w:style w:type="paragraph" w:customStyle="1" w:styleId="c19">
    <w:name w:val="c19"/>
    <w:basedOn w:val="a"/>
    <w:rsid w:val="00DB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B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B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B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6ED0"/>
  </w:style>
  <w:style w:type="paragraph" w:customStyle="1" w:styleId="c14">
    <w:name w:val="c14"/>
    <w:basedOn w:val="a"/>
    <w:rsid w:val="00DB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B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--label">
    <w:name w:val="ts-родственные_проекты-label"/>
    <w:basedOn w:val="a0"/>
    <w:rsid w:val="002C7301"/>
  </w:style>
  <w:style w:type="character" w:customStyle="1" w:styleId="noprint">
    <w:name w:val="noprint"/>
    <w:basedOn w:val="a0"/>
    <w:rsid w:val="002C7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49">
          <w:marLeft w:val="240"/>
          <w:marRight w:val="0"/>
          <w:marTop w:val="0"/>
          <w:marBottom w:val="12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  <w:divsChild>
            <w:div w:id="504327182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3206">
          <w:marLeft w:val="240"/>
          <w:marRight w:val="0"/>
          <w:marTop w:val="0"/>
          <w:marBottom w:val="12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  <w:divsChild>
            <w:div w:id="400635243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803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686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3692436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477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1293081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825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43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83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220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9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26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29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74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49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369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981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9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12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64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481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4803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38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572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083432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646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39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73737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04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095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826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2987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8867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72156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008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982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382539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7%D0%BD%D0%B0%D0%BD%D0%B8%D0%B5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B%D0%B0%D1%82%D0%B8%D0%BD%D1%81%D0%BA%D0%B8%D0%B9_%D1%8F%D0%B7%D1%8B%D0%B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d-kopilka.ru/vospitateljam/metodicheskie-rekomendaci/sensornoe-vospitanie-doshkolnikov-v-procese-igr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2%D0%BE%D1%81%D0%BF%D1%80%D0%B8%D1%8F%D1%82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1%83%D0%B1%D1%8A%D0%B5%D0%BA%D1%82%D0%B8%D0%B2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24407-A6CC-4CEB-9864-D0808261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2878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cp:lastPrinted>2022-09-13T00:56:00Z</cp:lastPrinted>
  <dcterms:created xsi:type="dcterms:W3CDTF">2022-09-12T23:43:00Z</dcterms:created>
  <dcterms:modified xsi:type="dcterms:W3CDTF">2022-10-31T02:29:00Z</dcterms:modified>
</cp:coreProperties>
</file>