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88" w:rsidRDefault="00B21A87" w:rsidP="006C2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DBC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6C2DBC" w:rsidRDefault="00B21A87" w:rsidP="006C2DB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3BD34C6" wp14:editId="2F324AC7">
            <wp:extent cx="5940425" cy="2995295"/>
            <wp:effectExtent l="0" t="0" r="0" b="0"/>
            <wp:docPr id="2051" name="Picture 2" descr="C:\Users\ssferentsev\Desktop\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2" descr="C:\Users\ssferentsev\Desktop\1111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C2DBC" w:rsidRDefault="00B21A87" w:rsidP="006C2D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DBC" w:rsidRPr="006C2DBC" w:rsidRDefault="00B21A87" w:rsidP="006C2DBC">
      <w:pPr>
        <w:shd w:val="clear" w:color="auto" w:fill="FFFFFF"/>
        <w:spacing w:before="100" w:beforeAutospacing="1" w:after="100" w:afterAutospacing="1" w:line="336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6C2DBC">
        <w:rPr>
          <w:rFonts w:ascii="Times New Roman" w:eastAsia="Times New Roman" w:hAnsi="Times New Roman" w:cs="Times New Roman"/>
          <w:b/>
          <w:bCs/>
          <w:sz w:val="48"/>
          <w:szCs w:val="48"/>
        </w:rPr>
        <w:t>Как оформить на себя бесплатный гектар земли Дальневосточного федерального округа</w:t>
      </w:r>
    </w:p>
    <w:p w:rsidR="006C2DBC" w:rsidRPr="006C2DBC" w:rsidRDefault="00B21A87" w:rsidP="006C2DB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DBC">
        <w:rPr>
          <w:rFonts w:ascii="Times New Roman" w:eastAsia="Times New Roman" w:hAnsi="Times New Roman" w:cs="Times New Roman"/>
          <w:sz w:val="28"/>
          <w:szCs w:val="28"/>
        </w:rPr>
        <w:t xml:space="preserve">Оформлять бесплатные земельные участки россияне смогут дистанционно, не приезжая на </w:t>
      </w:r>
      <w:r w:rsidRPr="006C2DBC">
        <w:rPr>
          <w:rFonts w:ascii="Times New Roman" w:eastAsia="Times New Roman" w:hAnsi="Times New Roman" w:cs="Times New Roman"/>
          <w:sz w:val="28"/>
          <w:szCs w:val="28"/>
        </w:rPr>
        <w:t>Дальний Восток. Для этого власти создадут специальный интернет-сервис. Сайт позволит пользователю сформировать будущий надел, зарезервировать и отследить составление документов. То есть гражданина не станут ограничивать в выборе и предлагать уже готовые уч</w:t>
      </w:r>
      <w:r w:rsidRPr="006C2DBC">
        <w:rPr>
          <w:rFonts w:ascii="Times New Roman" w:eastAsia="Times New Roman" w:hAnsi="Times New Roman" w:cs="Times New Roman"/>
          <w:sz w:val="28"/>
          <w:szCs w:val="28"/>
        </w:rPr>
        <w:t>астки. Что исключит коррупцию и заявки нескольких человек на один и тот же надел. В случае отсутствия доступа в Интернет россиян примут в любом МФЦ.</w:t>
      </w:r>
    </w:p>
    <w:p w:rsidR="006C2DBC" w:rsidRPr="006C2DBC" w:rsidRDefault="00B21A87" w:rsidP="006C2DB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DBC">
        <w:rPr>
          <w:rFonts w:ascii="Times New Roman" w:eastAsia="Times New Roman" w:hAnsi="Times New Roman" w:cs="Times New Roman"/>
          <w:sz w:val="28"/>
          <w:szCs w:val="28"/>
        </w:rPr>
        <w:t>В целом получить «дальневосточный гектар» бесплатно можно будет в 5 шагов, четыре из которых займут 15 мину</w:t>
      </w:r>
      <w:r w:rsidRPr="006C2DBC">
        <w:rPr>
          <w:rFonts w:ascii="Times New Roman" w:eastAsia="Times New Roman" w:hAnsi="Times New Roman" w:cs="Times New Roman"/>
          <w:sz w:val="28"/>
          <w:szCs w:val="28"/>
        </w:rPr>
        <w:t>т на сайте.</w:t>
      </w:r>
    </w:p>
    <w:p w:rsidR="006C2DBC" w:rsidRPr="006C2DBC" w:rsidRDefault="00B21A87" w:rsidP="006C2DBC">
      <w:pPr>
        <w:numPr>
          <w:ilvl w:val="0"/>
          <w:numId w:val="1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DBC">
        <w:rPr>
          <w:rFonts w:ascii="Times New Roman" w:eastAsia="Times New Roman" w:hAnsi="Times New Roman" w:cs="Times New Roman"/>
          <w:b/>
          <w:bCs/>
          <w:sz w:val="28"/>
          <w:szCs w:val="28"/>
        </w:rPr>
        <w:t>1-й шаг.</w:t>
      </w:r>
      <w:r w:rsidRPr="006C2DBC">
        <w:rPr>
          <w:rFonts w:ascii="Times New Roman" w:eastAsia="Times New Roman" w:hAnsi="Times New Roman" w:cs="Times New Roman"/>
          <w:sz w:val="28"/>
          <w:szCs w:val="28"/>
        </w:rPr>
        <w:t xml:space="preserve"> Регистрация на портале </w:t>
      </w:r>
      <w:proofErr w:type="spellStart"/>
      <w:r w:rsidRPr="006C2DBC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6C2DBC">
        <w:rPr>
          <w:rFonts w:ascii="Times New Roman" w:eastAsia="Times New Roman" w:hAnsi="Times New Roman" w:cs="Times New Roman"/>
          <w:sz w:val="28"/>
          <w:szCs w:val="28"/>
        </w:rPr>
        <w:t xml:space="preserve"> (www.gosuslugi.ru).</w:t>
      </w:r>
    </w:p>
    <w:p w:rsidR="006C2DBC" w:rsidRPr="006C2DBC" w:rsidRDefault="00B21A87" w:rsidP="006C2DBC">
      <w:pPr>
        <w:numPr>
          <w:ilvl w:val="0"/>
          <w:numId w:val="2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DBC">
        <w:rPr>
          <w:rFonts w:ascii="Times New Roman" w:eastAsia="Times New Roman" w:hAnsi="Times New Roman" w:cs="Times New Roman"/>
          <w:b/>
          <w:bCs/>
          <w:sz w:val="28"/>
          <w:szCs w:val="28"/>
        </w:rPr>
        <w:t>2-й шаг.</w:t>
      </w:r>
      <w:r w:rsidRPr="006C2DBC">
        <w:rPr>
          <w:rFonts w:ascii="Times New Roman" w:eastAsia="Times New Roman" w:hAnsi="Times New Roman" w:cs="Times New Roman"/>
          <w:sz w:val="28"/>
          <w:szCs w:val="28"/>
        </w:rPr>
        <w:t> Вход в личный кабинет на ресурсе «дальневосточного гектара» (</w:t>
      </w:r>
      <w:proofErr w:type="spellStart"/>
      <w:r w:rsidRPr="006C2DBC">
        <w:rPr>
          <w:rFonts w:ascii="Times New Roman" w:eastAsia="Times New Roman" w:hAnsi="Times New Roman" w:cs="Times New Roman"/>
          <w:sz w:val="28"/>
          <w:szCs w:val="28"/>
        </w:rPr>
        <w:t>надальнийвосток.рф</w:t>
      </w:r>
      <w:proofErr w:type="spellEnd"/>
      <w:r w:rsidRPr="006C2DBC">
        <w:rPr>
          <w:rFonts w:ascii="Times New Roman" w:eastAsia="Times New Roman" w:hAnsi="Times New Roman" w:cs="Times New Roman"/>
          <w:sz w:val="28"/>
          <w:szCs w:val="28"/>
        </w:rPr>
        <w:t>) через выданные логин и пароль.</w:t>
      </w:r>
    </w:p>
    <w:p w:rsidR="006C2DBC" w:rsidRPr="006C2DBC" w:rsidRDefault="00B21A87" w:rsidP="006C2DBC">
      <w:pPr>
        <w:numPr>
          <w:ilvl w:val="0"/>
          <w:numId w:val="3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DBC">
        <w:rPr>
          <w:rFonts w:ascii="Times New Roman" w:eastAsia="Times New Roman" w:hAnsi="Times New Roman" w:cs="Times New Roman"/>
          <w:b/>
          <w:bCs/>
          <w:sz w:val="28"/>
          <w:szCs w:val="28"/>
        </w:rPr>
        <w:t>3-й шаг.</w:t>
      </w:r>
      <w:r w:rsidRPr="006C2DBC">
        <w:rPr>
          <w:rFonts w:ascii="Times New Roman" w:eastAsia="Times New Roman" w:hAnsi="Times New Roman" w:cs="Times New Roman"/>
          <w:sz w:val="28"/>
          <w:szCs w:val="28"/>
        </w:rPr>
        <w:t> Выбор границ будущего земельного участка на публичной</w:t>
      </w:r>
      <w:r w:rsidRPr="006C2DBC">
        <w:rPr>
          <w:rFonts w:ascii="Times New Roman" w:eastAsia="Times New Roman" w:hAnsi="Times New Roman" w:cs="Times New Roman"/>
          <w:sz w:val="28"/>
          <w:szCs w:val="28"/>
        </w:rPr>
        <w:t xml:space="preserve"> кадастровой карте и его подтверждение.</w:t>
      </w:r>
    </w:p>
    <w:p w:rsidR="006C2DBC" w:rsidRPr="006C2DBC" w:rsidRDefault="00B21A87" w:rsidP="006C2DBC">
      <w:pPr>
        <w:numPr>
          <w:ilvl w:val="0"/>
          <w:numId w:val="4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DBC">
        <w:rPr>
          <w:rFonts w:ascii="Times New Roman" w:eastAsia="Times New Roman" w:hAnsi="Times New Roman" w:cs="Times New Roman"/>
          <w:b/>
          <w:bCs/>
          <w:sz w:val="28"/>
          <w:szCs w:val="28"/>
        </w:rPr>
        <w:t>4-й шаг.</w:t>
      </w:r>
      <w:r w:rsidRPr="006C2DBC">
        <w:rPr>
          <w:rFonts w:ascii="Times New Roman" w:eastAsia="Times New Roman" w:hAnsi="Times New Roman" w:cs="Times New Roman"/>
          <w:sz w:val="28"/>
          <w:szCs w:val="28"/>
        </w:rPr>
        <w:t xml:space="preserve"> Проверка сгенерированного электронного заявления, подтверждение отправки в уполномоченное ведомство и ожидание ответа. После получения заявки госорган поставит надел на учет, выпустит распоряжение о его </w:t>
      </w:r>
      <w:r w:rsidRPr="006C2DBC">
        <w:rPr>
          <w:rFonts w:ascii="Times New Roman" w:eastAsia="Times New Roman" w:hAnsi="Times New Roman" w:cs="Times New Roman"/>
          <w:sz w:val="28"/>
          <w:szCs w:val="28"/>
        </w:rPr>
        <w:t xml:space="preserve">передаче в безвозмездное пользование и пришлет договор в личный кабинет заявителя на сайте. За 7 дней </w:t>
      </w:r>
      <w:r w:rsidRPr="006C2D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землю проверят на наличие прав третьих лиц. Если таковые есть, то заявителя попросят изменить границы участка. Постановка на кадастровый учет займет до 5 </w:t>
      </w:r>
      <w:r w:rsidRPr="006C2DBC">
        <w:rPr>
          <w:rFonts w:ascii="Times New Roman" w:eastAsia="Times New Roman" w:hAnsi="Times New Roman" w:cs="Times New Roman"/>
          <w:sz w:val="28"/>
          <w:szCs w:val="28"/>
        </w:rPr>
        <w:t>дней.</w:t>
      </w:r>
    </w:p>
    <w:p w:rsidR="006C2DBC" w:rsidRPr="006C2DBC" w:rsidRDefault="00B21A87" w:rsidP="006C2DBC">
      <w:pPr>
        <w:numPr>
          <w:ilvl w:val="0"/>
          <w:numId w:val="5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DBC">
        <w:rPr>
          <w:rFonts w:ascii="Times New Roman" w:eastAsia="Times New Roman" w:hAnsi="Times New Roman" w:cs="Times New Roman"/>
          <w:b/>
          <w:bCs/>
          <w:sz w:val="28"/>
          <w:szCs w:val="28"/>
        </w:rPr>
        <w:t>5-й шаг.</w:t>
      </w:r>
      <w:r w:rsidRPr="006C2DBC">
        <w:rPr>
          <w:rFonts w:ascii="Times New Roman" w:eastAsia="Times New Roman" w:hAnsi="Times New Roman" w:cs="Times New Roman"/>
          <w:sz w:val="28"/>
          <w:szCs w:val="28"/>
        </w:rPr>
        <w:t> Подписание договора безвозмездного пользования земельным участком — не дольше 10 дней. Все оформление по законопроекту ограничено 30 днями.</w:t>
      </w:r>
    </w:p>
    <w:p w:rsidR="006C2DBC" w:rsidRDefault="00B21A87" w:rsidP="006C2DB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"/>
        <w:gridCol w:w="4057"/>
        <w:gridCol w:w="2607"/>
        <w:gridCol w:w="2210"/>
      </w:tblGrid>
      <w:tr w:rsidR="006C2DBC" w:rsidRPr="003C0332" w:rsidTr="006C2DBC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noWrap/>
            <w:hideMark/>
          </w:tcPr>
          <w:p w:rsidR="006C2DBC" w:rsidRPr="006C2DBC" w:rsidRDefault="00B21A87" w:rsidP="002A4753">
            <w:pPr>
              <w:spacing w:before="300" w:after="15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</w:rPr>
            </w:pPr>
            <w:r w:rsidRPr="006C2DBC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</w:rPr>
              <w:t>Необходимая площадь для организации фермерских, охотничьих и рыболовных хозяйств</w:t>
            </w:r>
          </w:p>
        </w:tc>
      </w:tr>
      <w:tr w:rsidR="006C2DBC" w:rsidRPr="003C0332" w:rsidTr="006C2DBC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  <w:hideMark/>
          </w:tcPr>
          <w:p w:rsidR="006C2DBC" w:rsidRPr="003C0332" w:rsidRDefault="00B21A87" w:rsidP="002A475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hideMark/>
          </w:tcPr>
          <w:p w:rsidR="006C2DBC" w:rsidRPr="003C0332" w:rsidRDefault="00B21A87" w:rsidP="002A475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землепол</w:t>
            </w:r>
            <w:r w:rsidRPr="003C0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ьзования</w:t>
            </w:r>
          </w:p>
        </w:tc>
        <w:tc>
          <w:tcPr>
            <w:tcW w:w="0" w:type="auto"/>
            <w:hideMark/>
          </w:tcPr>
          <w:p w:rsidR="006C2DBC" w:rsidRPr="003C0332" w:rsidRDefault="00B21A87" w:rsidP="002A475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Оптимальный субъект ДФО для реализации</w:t>
            </w:r>
          </w:p>
        </w:tc>
        <w:tc>
          <w:tcPr>
            <w:tcW w:w="0" w:type="auto"/>
            <w:hideMark/>
          </w:tcPr>
          <w:p w:rsidR="006C2DBC" w:rsidRPr="003C0332" w:rsidRDefault="00B21A87" w:rsidP="002A4753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Необходимая площадь земельного участка*</w:t>
            </w:r>
          </w:p>
        </w:tc>
      </w:tr>
      <w:tr w:rsidR="006C2DBC" w:rsidRPr="003C0332" w:rsidTr="006C2DBC">
        <w:tblPrEx>
          <w:tblCellMar>
            <w:top w:w="0" w:type="dxa"/>
            <w:bottom w:w="0" w:type="dxa"/>
          </w:tblCellMar>
        </w:tblPrEx>
        <w:tc>
          <w:tcPr>
            <w:tcW w:w="0" w:type="auto"/>
            <w:hideMark/>
          </w:tcPr>
          <w:p w:rsidR="006C2DBC" w:rsidRPr="003C0332" w:rsidRDefault="00B21A87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6C2DBC" w:rsidRPr="003C0332" w:rsidRDefault="00B21A87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рыболовного хозяйства</w:t>
            </w:r>
          </w:p>
        </w:tc>
        <w:tc>
          <w:tcPr>
            <w:tcW w:w="0" w:type="auto"/>
            <w:vMerge w:val="restart"/>
            <w:hideMark/>
          </w:tcPr>
          <w:p w:rsidR="006C2DBC" w:rsidRPr="003C0332" w:rsidRDefault="00B21A87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0" w:type="auto"/>
            <w:hideMark/>
          </w:tcPr>
          <w:p w:rsidR="006C2DBC" w:rsidRPr="003C0332" w:rsidRDefault="00B21A87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3 га</w:t>
            </w:r>
          </w:p>
        </w:tc>
      </w:tr>
      <w:tr w:rsidR="006C2DBC" w:rsidRPr="003C0332" w:rsidTr="006C2DBC">
        <w:tblPrEx>
          <w:tblCellMar>
            <w:top w:w="0" w:type="dxa"/>
            <w:bottom w:w="0" w:type="dxa"/>
          </w:tblCellMar>
        </w:tblPrEx>
        <w:tc>
          <w:tcPr>
            <w:tcW w:w="0" w:type="auto"/>
            <w:hideMark/>
          </w:tcPr>
          <w:p w:rsidR="006C2DBC" w:rsidRPr="003C0332" w:rsidRDefault="00B21A87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6C2DBC" w:rsidRPr="003C0332" w:rsidRDefault="00B21A87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охотничьего хозяйства</w:t>
            </w:r>
          </w:p>
        </w:tc>
        <w:tc>
          <w:tcPr>
            <w:tcW w:w="0" w:type="auto"/>
            <w:vMerge/>
            <w:hideMark/>
          </w:tcPr>
          <w:p w:rsidR="006C2DBC" w:rsidRPr="003C0332" w:rsidRDefault="00B21A87" w:rsidP="002A4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C2DBC" w:rsidRPr="003C0332" w:rsidRDefault="00B21A87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5 га плюс 50 арендованных га</w:t>
            </w:r>
          </w:p>
        </w:tc>
      </w:tr>
      <w:tr w:rsidR="006C2DBC" w:rsidRPr="003C0332" w:rsidTr="006C2DBC">
        <w:tblPrEx>
          <w:tblCellMar>
            <w:top w:w="0" w:type="dxa"/>
            <w:bottom w:w="0" w:type="dxa"/>
          </w:tblCellMar>
        </w:tblPrEx>
        <w:tc>
          <w:tcPr>
            <w:tcW w:w="0" w:type="auto"/>
            <w:hideMark/>
          </w:tcPr>
          <w:p w:rsidR="006C2DBC" w:rsidRPr="003C0332" w:rsidRDefault="00B21A87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6C2DBC" w:rsidRPr="003C0332" w:rsidRDefault="00B21A87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Кролиководство</w:t>
            </w:r>
          </w:p>
        </w:tc>
        <w:tc>
          <w:tcPr>
            <w:tcW w:w="0" w:type="auto"/>
            <w:vMerge/>
            <w:hideMark/>
          </w:tcPr>
          <w:p w:rsidR="006C2DBC" w:rsidRPr="003C0332" w:rsidRDefault="00B21A87" w:rsidP="002A4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C2DBC" w:rsidRPr="003C0332" w:rsidRDefault="00B21A87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360 кв. м, без покосов</w:t>
            </w:r>
          </w:p>
        </w:tc>
      </w:tr>
      <w:tr w:rsidR="006C2DBC" w:rsidRPr="003C0332" w:rsidTr="006C2DBC">
        <w:tblPrEx>
          <w:tblCellMar>
            <w:top w:w="0" w:type="dxa"/>
            <w:bottom w:w="0" w:type="dxa"/>
          </w:tblCellMar>
        </w:tblPrEx>
        <w:tc>
          <w:tcPr>
            <w:tcW w:w="0" w:type="auto"/>
            <w:hideMark/>
          </w:tcPr>
          <w:p w:rsidR="006C2DBC" w:rsidRPr="003C0332" w:rsidRDefault="00B21A87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:rsidR="006C2DBC" w:rsidRPr="003C0332" w:rsidRDefault="00B21A87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Питомник по выращиванию растений</w:t>
            </w:r>
          </w:p>
        </w:tc>
        <w:tc>
          <w:tcPr>
            <w:tcW w:w="0" w:type="auto"/>
            <w:hideMark/>
          </w:tcPr>
          <w:p w:rsidR="006C2DBC" w:rsidRPr="003C0332" w:rsidRDefault="00B21A87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0" w:type="auto"/>
            <w:hideMark/>
          </w:tcPr>
          <w:p w:rsidR="006C2DBC" w:rsidRPr="003C0332" w:rsidRDefault="00B21A87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1 га</w:t>
            </w:r>
          </w:p>
        </w:tc>
      </w:tr>
      <w:tr w:rsidR="006C2DBC" w:rsidRPr="003C0332" w:rsidTr="006C2DBC">
        <w:tblPrEx>
          <w:tblCellMar>
            <w:top w:w="0" w:type="dxa"/>
            <w:bottom w:w="0" w:type="dxa"/>
          </w:tblCellMar>
        </w:tblPrEx>
        <w:tc>
          <w:tcPr>
            <w:tcW w:w="0" w:type="auto"/>
            <w:hideMark/>
          </w:tcPr>
          <w:p w:rsidR="006C2DBC" w:rsidRPr="003C0332" w:rsidRDefault="00B21A87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:rsidR="006C2DBC" w:rsidRPr="003C0332" w:rsidRDefault="00B21A87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крупного рогатого скота (молочное производство)</w:t>
            </w:r>
          </w:p>
        </w:tc>
        <w:tc>
          <w:tcPr>
            <w:tcW w:w="0" w:type="auto"/>
            <w:hideMark/>
          </w:tcPr>
          <w:p w:rsidR="006C2DBC" w:rsidRPr="003C0332" w:rsidRDefault="00B21A87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0" w:type="auto"/>
            <w:hideMark/>
          </w:tcPr>
          <w:p w:rsidR="006C2DBC" w:rsidRPr="003C0332" w:rsidRDefault="00B21A87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3 га плюс 100 га, арендованных под покос</w:t>
            </w:r>
          </w:p>
        </w:tc>
      </w:tr>
      <w:tr w:rsidR="006C2DBC" w:rsidRPr="003C0332" w:rsidTr="006C2DBC">
        <w:tblPrEx>
          <w:tblCellMar>
            <w:top w:w="0" w:type="dxa"/>
            <w:bottom w:w="0" w:type="dxa"/>
          </w:tblCellMar>
        </w:tblPrEx>
        <w:tc>
          <w:tcPr>
            <w:tcW w:w="0" w:type="auto"/>
            <w:hideMark/>
          </w:tcPr>
          <w:p w:rsidR="006C2DBC" w:rsidRPr="003C0332" w:rsidRDefault="00B21A87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hideMark/>
          </w:tcPr>
          <w:p w:rsidR="006C2DBC" w:rsidRPr="003C0332" w:rsidRDefault="00B21A87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клубники в открытом грунте</w:t>
            </w:r>
          </w:p>
        </w:tc>
        <w:tc>
          <w:tcPr>
            <w:tcW w:w="0" w:type="auto"/>
            <w:hideMark/>
          </w:tcPr>
          <w:p w:rsidR="006C2DBC" w:rsidRPr="003C0332" w:rsidRDefault="00B21A87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0" w:type="auto"/>
            <w:hideMark/>
          </w:tcPr>
          <w:p w:rsidR="006C2DBC" w:rsidRPr="003C0332" w:rsidRDefault="00B21A87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2–3 га (для </w:t>
            </w: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смены поля в 1 га раз в три года)</w:t>
            </w:r>
          </w:p>
        </w:tc>
      </w:tr>
      <w:tr w:rsidR="006C2DBC" w:rsidRPr="003C0332" w:rsidTr="006C2DBC">
        <w:tblPrEx>
          <w:tblCellMar>
            <w:top w:w="0" w:type="dxa"/>
            <w:bottom w:w="0" w:type="dxa"/>
          </w:tblCellMar>
        </w:tblPrEx>
        <w:tc>
          <w:tcPr>
            <w:tcW w:w="0" w:type="auto"/>
            <w:hideMark/>
          </w:tcPr>
          <w:p w:rsidR="006C2DBC" w:rsidRPr="003C0332" w:rsidRDefault="00B21A87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hideMark/>
          </w:tcPr>
          <w:p w:rsidR="006C2DBC" w:rsidRPr="003C0332" w:rsidRDefault="00B21A87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овец (мясное производство)</w:t>
            </w:r>
          </w:p>
        </w:tc>
        <w:tc>
          <w:tcPr>
            <w:tcW w:w="0" w:type="auto"/>
            <w:hideMark/>
          </w:tcPr>
          <w:p w:rsidR="006C2DBC" w:rsidRPr="003C0332" w:rsidRDefault="00B21A87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Амурская область</w:t>
            </w:r>
          </w:p>
        </w:tc>
        <w:tc>
          <w:tcPr>
            <w:tcW w:w="0" w:type="auto"/>
            <w:hideMark/>
          </w:tcPr>
          <w:p w:rsidR="006C2DBC" w:rsidRPr="003C0332" w:rsidRDefault="00B21A87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1 га на начальном этапе, без покосов</w:t>
            </w:r>
          </w:p>
        </w:tc>
      </w:tr>
      <w:tr w:rsidR="006C2DBC" w:rsidRPr="003C0332" w:rsidTr="006C2DBC">
        <w:tblPrEx>
          <w:tblCellMar>
            <w:top w:w="0" w:type="dxa"/>
            <w:bottom w:w="0" w:type="dxa"/>
          </w:tblCellMar>
        </w:tblPrEx>
        <w:tc>
          <w:tcPr>
            <w:tcW w:w="0" w:type="auto"/>
            <w:hideMark/>
          </w:tcPr>
          <w:p w:rsidR="006C2DBC" w:rsidRPr="003C0332" w:rsidRDefault="00B21A87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hideMark/>
          </w:tcPr>
          <w:p w:rsidR="006C2DBC" w:rsidRPr="003C0332" w:rsidRDefault="00B21A87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коз (молочное производство)</w:t>
            </w:r>
          </w:p>
        </w:tc>
        <w:tc>
          <w:tcPr>
            <w:tcW w:w="0" w:type="auto"/>
            <w:hideMark/>
          </w:tcPr>
          <w:p w:rsidR="006C2DBC" w:rsidRPr="003C0332" w:rsidRDefault="00B21A87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0" w:type="auto"/>
            <w:hideMark/>
          </w:tcPr>
          <w:p w:rsidR="006C2DBC" w:rsidRPr="003C0332" w:rsidRDefault="00B21A87" w:rsidP="002A475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32">
              <w:rPr>
                <w:rFonts w:ascii="Times New Roman" w:eastAsia="Times New Roman" w:hAnsi="Times New Roman" w:cs="Times New Roman"/>
                <w:sz w:val="24"/>
                <w:szCs w:val="24"/>
              </w:rPr>
              <w:t>1 га на начальном этапе, без покосов</w:t>
            </w:r>
          </w:p>
        </w:tc>
      </w:tr>
    </w:tbl>
    <w:p w:rsidR="006C2DBC" w:rsidRPr="006C2DBC" w:rsidRDefault="00B21A87" w:rsidP="006C2DB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C2DBC" w:rsidRPr="006C2DBC" w:rsidSect="00C4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52883"/>
    <w:multiLevelType w:val="multilevel"/>
    <w:tmpl w:val="A7CC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B5A75"/>
    <w:multiLevelType w:val="multilevel"/>
    <w:tmpl w:val="E5AE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B56F95"/>
    <w:multiLevelType w:val="multilevel"/>
    <w:tmpl w:val="CC48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6042D4"/>
    <w:multiLevelType w:val="multilevel"/>
    <w:tmpl w:val="232A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371464"/>
    <w:multiLevelType w:val="multilevel"/>
    <w:tmpl w:val="0EA2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87"/>
    <w:rsid w:val="00B2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36F0F-6913-440C-ABF8-72B7A603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Dhdhd Dhhd</cp:lastModifiedBy>
  <cp:revision>1</cp:revision>
  <dcterms:created xsi:type="dcterms:W3CDTF">2017-01-30T03:48:00Z</dcterms:created>
  <dcterms:modified xsi:type="dcterms:W3CDTF">2020-10-06T07:01:00Z</dcterms:modified>
</cp:coreProperties>
</file>