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E" w:rsidRDefault="001266A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12150" cy="6984000"/>
            <wp:effectExtent l="19050" t="0" r="8100" b="0"/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150" cy="69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детским садом № 1</w:t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п. Хор муниципального района имени Лазо </w:t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И. В. Землянкина</w:t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 __ г.</w:t>
      </w: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871" w:rsidRDefault="00256871" w:rsidP="00256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871" w:rsidRPr="00256871" w:rsidRDefault="00256871" w:rsidP="0025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71">
        <w:rPr>
          <w:rFonts w:ascii="Times New Roman" w:hAnsi="Times New Roman" w:cs="Times New Roman"/>
          <w:b/>
          <w:sz w:val="28"/>
          <w:szCs w:val="28"/>
        </w:rPr>
        <w:t>ПРОГРАММА (ПЛАН)</w:t>
      </w:r>
    </w:p>
    <w:p w:rsidR="00256871" w:rsidRPr="00256871" w:rsidRDefault="00256871" w:rsidP="0025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71" w:rsidRPr="00256871" w:rsidRDefault="00256871" w:rsidP="0025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71">
        <w:rPr>
          <w:rFonts w:ascii="Times New Roman" w:hAnsi="Times New Roman" w:cs="Times New Roman"/>
          <w:b/>
          <w:sz w:val="28"/>
          <w:szCs w:val="28"/>
        </w:rPr>
        <w:t>производственного контроля</w:t>
      </w:r>
    </w:p>
    <w:p w:rsidR="00256871" w:rsidRPr="00256871" w:rsidRDefault="00256871" w:rsidP="0025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71" w:rsidRPr="00256871" w:rsidRDefault="00256871" w:rsidP="00256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71">
        <w:rPr>
          <w:rFonts w:ascii="Times New Roman" w:hAnsi="Times New Roman" w:cs="Times New Roman"/>
          <w:b/>
          <w:sz w:val="28"/>
          <w:szCs w:val="28"/>
        </w:rPr>
        <w:t>над соблюдением санитарных правил и выполнением санитарно-противоэпидемических мероприятий в муниципальном бюджетном дошкольном образовательном учреждении детском саду № 1 р. п. Хор муниципального района имени Лазо Хабаровского края</w:t>
      </w:r>
    </w:p>
    <w:p w:rsidR="00256871" w:rsidRPr="00256871" w:rsidRDefault="00256871" w:rsidP="00256871">
      <w:pPr>
        <w:rPr>
          <w:u w:val="single"/>
        </w:rPr>
      </w:pPr>
      <w:r w:rsidRPr="00256871">
        <w:rPr>
          <w:u w:val="single"/>
        </w:rPr>
        <w:t>____________________________________________________________________________________________________________________________________</w:t>
      </w: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871" w:rsidRDefault="00256871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6AA" w:rsidRDefault="001266AA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E36" w:rsidRPr="00761E36" w:rsidRDefault="00761E36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производственного контроля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включающий в себя перечень мероприятий, направленных на соблюдение в организации санитарного законодательства </w:t>
      </w:r>
      <w:r w:rsidRPr="0076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выполнение  санитарно-противоэпидемических (профилактических) мероприятий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сроки их исполнения на основании статьи 11 Федерального закона от 30.03.1999 N 52-ФЗ "О санитарно-эпидемиологическом благополучии населения", в которой  установлены обязанности юридических лиц по выполнению требований санитарного законодательства РФ.  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для муниципального бюджетного дошкольного образовательного учреждения детского сада № 1</w:t>
      </w:r>
      <w:r w:rsidR="002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п. Хор с численностью персонала </w:t>
      </w:r>
      <w:r w:rsidR="002568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единиц. 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также соответствует требованиям СанПиН 1.1.2193-07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с изменениями и дополнениями  к СанПиН 1.1.1058-01.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обеспечение безопасности и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обеспечение организации и осуществление контроля за их соблюдением.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производственного контроля: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(организация) лабораторных исследований и испытаний в случаях, установленных настоящими санитарными правилами и нормативами на рабочих местах с целью оценки влияния производства на человека и его здоровье;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лабораторных исследований сырья, полуфабрикатов, готовой продукции и технологий их производства, хранения, транспортировки, реализации и утилизации;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работ по обоснованию безопасности для человека новых видов продукции и технологии ее производства;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медицинских осмотров, профессиональной гигиенической подготовки сотрудников, деятельность которых связана с производством, хранением и реализацией пищевых продуктов и питьевой воды, воспитанием и обучением детей;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реализации и утилизации в случаях, предусмотренных действующим законодательством.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Программу включены: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официально изданных санитарных правил, перечень работников, на которых возложены функции по осуществлению производственного контроля,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должностей работников, подлежащих медицинским осмотрам, 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мероприятия, проведение которых необходимо для осуществления эффективного контроля за соблюдением санитарных правил и гигиенических нормативов в ДОУ,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журналов учёта и отчётности по проведению производственного контроля.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изменения, дополнения в Программу производственного контроля вносятся при изменении вида деятельности, технологии производства, других существенных изменениях деятельности МБДОУ.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осуществляющие производственный контроль в ДОУ: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МБДОУ, завхоз, медсестра.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своевременность организации, полноту и достоверность осуществляемого производственного контроля несёт заведующий МБДОУ.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юридического лица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дошкольное  образовательное учреждение детский сад  № 1</w:t>
      </w:r>
      <w:r w:rsidR="002568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61E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рабочего поселка Хор муниципального района  имени Лазо Хабаровского края (далее МБДОУ) является некоммерческой организацией, созданной для реализации гарантированного государством РФ права на получение детьми дошкольного возраста дошкольного образования, охраны и укрепления их физического и психического здоровья, развития индивидуальных особенностей.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является юридическим  лицом, собственником имущества которой является муниципальный район имени Лазо.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Осуществляемые виды деятельности: оказание образовательной организацией воспитанникам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образования, содержание воспитанника в образовательной организации, присмотр и уход за воспитанником. 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является администрация муниципального района имени Лазо Хабаровского края. Функции и полномочия Учредителя от имени администрации муниципального района имени Лазо осуществляет Управление образования администрации муниципального района имени Лазо Хабаровского края, расположенный по адресу: 682910, Хабаровский край, район имени Лазо,  рабочий поселок Переяславка, улица Постышева, 15.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Перечень нормативных документов, выполнение требований которых предусмотрено Программой производственного контроля: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1.1.1058-01 «Организация и проведение производственного контроля за соблюдением санитарных правил и выполнением санитарно-противоэпидемических мероприятий».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2.3.2.1078-01 «Гигиенические требования безопасности и пищевой ценности пищевых продуктов».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Методические указания по лабораторному контролю качества продукции  общественного питания. 1-40/3805 от 11.11.91. ФЗ № 52 от 30.03.99г. «О санитарно-эпидемиологическом благополучии  населения». ФЗ № 29 от 02.01.2000г. «О качестве и безопасности пищевых продуктов».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2.3.6 1079-01 «Санитарно-эпидемиологические требования общественного питания, изготовлению и оборотоспособности в них продовольственного сырья и пищевых продуктов».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      СанПиН 2.3.2.1324-03 «Гигиенические требования к срокам годности и  условиям хранения пищевых продуктов».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3.5.3. 1129-02 «Санитарно-эпидемиологические требования к проведению дератизации»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     Приказ от 28 декабря 2010 г. № 2106 «Об утверждении федеральных требований к образовательным учреждениям в части охраны здоровья обучающихся,  воспитанников».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Приказ от 12 апреля 2011 г. № 302-н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761E36" w:rsidRPr="00761E36" w:rsidRDefault="00761E36" w:rsidP="00126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производственного контроля в ДОУ имеется следующий </w:t>
      </w: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 документов</w:t>
      </w: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 на дератизацию и дезинсекцию. 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на вывоз твердых и жидких бытовых отходов.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Договор на оказание медицинских услуг с </w:t>
      </w:r>
      <w:r w:rsidR="00360029" w:rsidRPr="00360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Краевым государственным учреждением здравоохранения «Районная больница района имени Лазо» министерства здравоохранения Хабаровского края Филиал № 1 р. п. Хор</w:t>
      </w:r>
      <w:r w:rsidR="00360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санитарные книжки сотрудников.</w:t>
      </w:r>
    </w:p>
    <w:p w:rsidR="00761E36" w:rsidRPr="00761E36" w:rsidRDefault="00761E36" w:rsidP="0012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Локальные акты МБДОУ (приказы, положения</w:t>
      </w:r>
      <w:r w:rsidRPr="00761E3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).</w:t>
      </w:r>
    </w:p>
    <w:p w:rsidR="00761E36" w:rsidRPr="00761E36" w:rsidRDefault="00761E36" w:rsidP="00761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261"/>
        <w:gridCol w:w="2693"/>
        <w:gridCol w:w="1624"/>
        <w:gridCol w:w="219"/>
        <w:gridCol w:w="1417"/>
        <w:gridCol w:w="164"/>
        <w:gridCol w:w="180"/>
        <w:gridCol w:w="2160"/>
      </w:tblGrid>
      <w:tr w:rsidR="00761E36" w:rsidRPr="00761E36" w:rsidTr="0052099D">
        <w:tc>
          <w:tcPr>
            <w:tcW w:w="15228" w:type="dxa"/>
            <w:gridSpan w:val="9"/>
          </w:tcPr>
          <w:p w:rsidR="00761E36" w:rsidRPr="00761E36" w:rsidRDefault="00761E36" w:rsidP="0076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Контроль над  прохождением  медицинских осмотров, гигиенической подготовки и состоянием здоровья персонала.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(точка) контроля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показатель (фактор) (П. п. СанПиН 2.4.1.3049 -13)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624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контроля и периодичность (кратность)</w:t>
            </w:r>
          </w:p>
        </w:tc>
        <w:tc>
          <w:tcPr>
            <w:tcW w:w="1636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сотрудник</w:t>
            </w:r>
          </w:p>
        </w:tc>
        <w:tc>
          <w:tcPr>
            <w:tcW w:w="2504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Учетно-отчетный документ по контролю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Личная медицинская книжка сотрудников (ЛМК)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перечню должностей работников, подлежащих медицинским осмотрам  (м/о) согласно приказа *от 05.05.2000г. № 155/19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(заведующий, педагоги,  помощники воспитателя,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работники пищеблока, техперсонал) 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 19.2 Данные о  м/о, полноте м/о,  профилактических прививках, в т.ч. против дифтерии, соблюдение сроков м/о, допуск к работе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ЛМК,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списка 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м/о, внесение данных о прохождении в список</w:t>
            </w:r>
          </w:p>
        </w:tc>
        <w:tc>
          <w:tcPr>
            <w:tcW w:w="1624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приёме на  работу,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36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504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сотрудников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данными о прохождении м/о,   заверенный заведующим МБДОУ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ЛМК (заведующий, педагоги, помощники воспитателя, работники пищеблока, технический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персонал)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19.2 Данные о прохождении гигиенической подготовки (ГП)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ЛМК, составление списков на ГП, внесение данных о прохождении в список</w:t>
            </w:r>
          </w:p>
        </w:tc>
        <w:tc>
          <w:tcPr>
            <w:tcW w:w="1624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приёме на работу,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 – обслуживающий персонал, 1 раз в год – работники пищеблока, пом. воспитателя</w:t>
            </w:r>
          </w:p>
        </w:tc>
        <w:tc>
          <w:tcPr>
            <w:tcW w:w="1636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504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сотрудников с данными о прохождении ГП,   заверенный заведующим МБДОУ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2.3. Персонал пищеблока 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П.19.3 Состояние здоровья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внешнего вида персонала.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наличие гнойничковых заболеваний кожи рук и открытых поверхностей тела, ангин,  катаральных явлений верхних дыхательных путей.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 отсутствии симптомов острой кишечной инфекции</w:t>
            </w:r>
          </w:p>
        </w:tc>
        <w:tc>
          <w:tcPr>
            <w:tcW w:w="1624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медицинская сестра</w:t>
            </w:r>
          </w:p>
        </w:tc>
        <w:tc>
          <w:tcPr>
            <w:tcW w:w="2504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данных в журнале «Здоровье» </w:t>
            </w:r>
          </w:p>
        </w:tc>
      </w:tr>
      <w:tr w:rsidR="00761E36" w:rsidRPr="00761E36" w:rsidTr="0052099D">
        <w:tc>
          <w:tcPr>
            <w:tcW w:w="15228" w:type="dxa"/>
            <w:gridSpan w:val="9"/>
          </w:tcPr>
          <w:p w:rsidR="00761E36" w:rsidRPr="00761E36" w:rsidRDefault="00761E36" w:rsidP="0076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3.Контроль над соблюдением требований к участку, зданию, оборудованию помещений.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Территория участка учреждения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3.5.-3.7. Исправность спортивного и игрового оборудования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началом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журнале безопасности ДОУ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3.17,3.19,3.20 Содержание участка, условия сбора,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временного хранения, своевременность вывоза жидких и твердых бытовых отходов: заключение договоров на вывоз ТБО, утилизацию отработанных люминесцентных ламп. Сбор, временное хранение люминесцентных ламп.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перед началом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Заведую-щий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Помещения учреждения (игровые, санузлы и др.)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17.1, 17.2, 17.3, 17.4, 17.5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помещений: соблюдение режима влажной уборки, правильность использования уборочного инвентаря, приготовления и хранения дезрастворов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Журнал контроля санитарного состояния учреждения.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17.6  Проведение генеральной уборки всех помещений и оборудования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Журнал контроля санитарного состояния учреждения.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Все помещения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17.10 Воздушно-тепловой режим: целостность защитной сетки на окнах,  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проветривания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Санузлы, умывальные раковины для мытья рук 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Исправность сантехнического оборудования (унитазы, раковины)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в журнале административно-общественного контроля ДОУ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Спальные комнаты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6.15  Комплектация постельными принадлежностями,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полотенцами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работы и 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3.6.Прачечная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17.14; 17.15 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смены белья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графиком, 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стиральных машин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Журнал регистрации смены постельного белья.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Игровые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6.5, 6.6.  Использование столов и стульев в соответствии с ростовыми данными детей и видом деятельности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учебного года и ежедневно</w:t>
            </w:r>
          </w:p>
        </w:tc>
        <w:tc>
          <w:tcPr>
            <w:tcW w:w="1581" w:type="dxa"/>
            <w:gridSpan w:val="2"/>
          </w:tcPr>
          <w:p w:rsid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61E36"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17. Соблюдение режима влажной уборки,  проветривания.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П.11.9 – 11.13; 12.3 – 12.5 Соблюдение режима занятий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использования технических средств обучения (телевизор, проектор и т. д.)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="00967B11"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Соблюдение требований к естественному и искусственному освещению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967B11" w:rsidP="0096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761E36"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15228" w:type="dxa"/>
            <w:gridSpan w:val="9"/>
          </w:tcPr>
          <w:p w:rsidR="00761E36" w:rsidRPr="00761E36" w:rsidRDefault="00761E36" w:rsidP="0076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 над режимом дня, физическим воспитанием, проведением оздоровительных мероприятий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Режим дня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П.11.  Содержание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</w:tcPr>
          <w:p w:rsid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61E36"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Согласованный режим дня при отступлении от рекомендуемого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П.11.4 – 11.8   Соблюдение режима дня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61E36"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40" w:type="dxa"/>
            <w:gridSpan w:val="2"/>
          </w:tcPr>
          <w:p w:rsid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B11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Физическое воспитание и оздоровительные мероприятия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П.12.1 – 12.6, 12.10 Содержание и выполнение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мероприятий, состояние здоровья детей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плана физкультурно-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оздоровительных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наличие списков детей с указанием  группы здоровья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началом работы </w:t>
            </w:r>
          </w:p>
        </w:tc>
        <w:tc>
          <w:tcPr>
            <w:tcW w:w="1581" w:type="dxa"/>
            <w:gridSpan w:val="2"/>
          </w:tcPr>
          <w:p w:rsid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61E36"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967B11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67B11" w:rsidRPr="00761E36" w:rsidRDefault="00967B11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физкультурно-оздоровительных мероприятий,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списки детей с указанием группы здоровья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состоянии физического развития и состояния здоровья ребенка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антропометрии, наблюдение за состоянием здоровья, заболеваемостью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квартал, 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81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340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15228" w:type="dxa"/>
            <w:gridSpan w:val="9"/>
          </w:tcPr>
          <w:p w:rsidR="00761E36" w:rsidRPr="00761E36" w:rsidRDefault="00761E36" w:rsidP="0076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Контроль над организацией питания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Продукты питания, поступающие в учреждение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14.1 Наличие сопроводительных документов, удостоверяющих качество продуктов питания, наличие маркировочных ярлыков на каждую единицу упаковки, оценка внешнего вида и органолептических показателей продуктов питания.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доставке продуктов в учреждение, ежедневно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 завхоз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скоропортящихся продуктов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5.2.Пищеблок, кладовые для хранения продуктов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14.2 – 14.7  Соблюдение условий и сроков хранения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продуктов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Визуально, измерение температуры воздуха в холодильниках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повар, завхоз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скоропортящихся продуктов, журнал контроля температурного режима в холодильниках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Пищеблок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14.8 – 14.21 соблюдение  требований к обработке сырья и производству продукции: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достаточность и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исправность технологического оборудования, инвентаря, 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технологи приготовления блюд в соответствии с технологическими картами,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перспективного меню,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-полнота вложения продуктов в блюда,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 инвентаря и посуды в соответствии с маркировкой.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Визуально в соответствии с документами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повар, завхоз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Перспективное меню, ежедневное меню, журнал бракеража готовых блюд,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административно-общественного контроля (отметка о выходе из строя технологического оборудования)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5.4.Пищеблок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П.14.17 – 14.19, 14.21  Качество готовых блюд,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  сроков их реализации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Органолептическая оценка блюд (внешний вид, вкус, запах, цвет), наличие суточной пробы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каждым приемом пищи 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медсестра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готовых блюд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Пищеблок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П.13.10 – 13.12, 13.17 Соблюдение режима влажной уборки,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мытья посуды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приема пищи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 медсестра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санитарного состояния учреждения</w:t>
            </w:r>
          </w:p>
        </w:tc>
      </w:tr>
      <w:tr w:rsidR="00761E36" w:rsidRPr="00761E36" w:rsidTr="0052099D">
        <w:tc>
          <w:tcPr>
            <w:tcW w:w="15228" w:type="dxa"/>
            <w:gridSpan w:val="9"/>
          </w:tcPr>
          <w:p w:rsidR="00761E36" w:rsidRPr="00761E36" w:rsidRDefault="00761E36" w:rsidP="0076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Организация проведения лабораторных и инструментальных исследований (испытаний)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исследования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отбора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Определяемые показатели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сотрудник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Учетно-отчетный документ по проведению мероприятий по контролю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Готовые блюда (2 наименования)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Санитарно-бактериологические и санитарно-химические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(в зависимости от ситуации и исследуемых продуктов)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раз в год. При необходимости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усмотрению руководителя, в случае возникновения ситуаций, создающих угрозу санэпидбла-гополучию в учреждении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Заведующий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 Вода питьевая, кипячёная вода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Санитарно-химические (краткий химический анализ) и микробиологический анализ (ОМЧ, ОКБ, ТКБ, колифаги)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по усмотрению руководителя, в случае возникновения ситуаций, создающих угрозу санэпидбла-гополучию в учреждении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Песок песочниц 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участках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Паразитологические и микробиологические  исследования (патогенная микрофлора, энтерококк, индекс БГКП). 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(май-август)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Искусственная освещённость в помещениях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игровых помещениях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(в зависимости от ситуации)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6.5.Смывы с посуды и объектов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внешней среды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Пищеблок 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бактериологические и санитарно-химические показатели (в зависимости от ситуации)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исследований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 Дезинфицирующие средства на содержание активного хлора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Туалетные комнаты групп, общественный туалет, пищеблок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Санитарно-бактериологические и санитарно-химические показатели (в зависимости от ситуации)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61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6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15228" w:type="dxa"/>
            <w:gridSpan w:val="9"/>
          </w:tcPr>
          <w:p w:rsidR="00761E36" w:rsidRPr="00761E36" w:rsidRDefault="00761E36" w:rsidP="0076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Информирование</w:t>
            </w: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ситуаций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Аварийные ситуации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перечню)</w:t>
            </w: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-аварии на системах водоснабжения и канализации,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-выход из строя технологического и холодильного оборудования,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-отключения от электроснабжения, ЧС природного и техногенного характера, создающие угрозу жизни и здоровья детей,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-групповые заболевания в детском коллективе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информирование ТУ, ТО Роспотребнадзора, Управление образования, 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самоуправления, родителей об аварийных ситуациях, остановках производства, нарушениях технологического процесса, создающих угрозу санэпидблагополучию</w:t>
            </w:r>
          </w:p>
        </w:tc>
        <w:tc>
          <w:tcPr>
            <w:tcW w:w="1843" w:type="dxa"/>
            <w:gridSpan w:val="2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или угрозе</w:t>
            </w:r>
          </w:p>
        </w:tc>
        <w:tc>
          <w:tcPr>
            <w:tcW w:w="1417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Заведую-щий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2504" w:type="dxa"/>
            <w:gridSpan w:val="3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Телефонограмма, зарегистрированная в журнале приема и передачи телефонограмм;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административно-общественного контроля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E36" w:rsidRPr="00761E36" w:rsidRDefault="00761E36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Дезинфекция, дезинсекция и дератизация помещений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261"/>
        <w:gridCol w:w="2693"/>
        <w:gridCol w:w="1843"/>
        <w:gridCol w:w="1417"/>
        <w:gridCol w:w="2504"/>
      </w:tblGrid>
      <w:tr w:rsidR="00761E36" w:rsidRPr="00761E36" w:rsidTr="0052099D">
        <w:tc>
          <w:tcPr>
            <w:tcW w:w="3510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Дезинфекция, дезинсекция и дератизация помещений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13.20,17.18</w:t>
            </w:r>
          </w:p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мероприятия на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пищеблоке специализированными организациями по дезинсекции и дератизации (заключение договоров)</w:t>
            </w:r>
          </w:p>
        </w:tc>
        <w:tc>
          <w:tcPr>
            <w:tcW w:w="269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Визуально </w:t>
            </w:r>
          </w:p>
        </w:tc>
        <w:tc>
          <w:tcPr>
            <w:tcW w:w="1843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</w:t>
            </w:r>
            <w:bookmarkStart w:id="0" w:name="_GoBack"/>
            <w:bookmarkEnd w:id="0"/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 год</w:t>
            </w:r>
          </w:p>
        </w:tc>
        <w:tc>
          <w:tcPr>
            <w:tcW w:w="1417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Заведую-щий</w:t>
            </w:r>
          </w:p>
        </w:tc>
        <w:tc>
          <w:tcPr>
            <w:tcW w:w="2504" w:type="dxa"/>
          </w:tcPr>
          <w:p w:rsidR="00761E36" w:rsidRPr="00761E36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E36" w:rsidRPr="00761E36" w:rsidRDefault="00761E36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761E36" w:rsidRPr="00761E36" w:rsidRDefault="00761E36" w:rsidP="0076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Журнал учета результатов медицинских осмотров работников  </w:t>
      </w:r>
    </w:p>
    <w:p w:rsidR="00761E36" w:rsidRPr="00761E36" w:rsidRDefault="00761E36" w:rsidP="0076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Журналы учетной документации пищеблока: «Журнал бракеража пищевых продуктов и продовольственного сырья»; «Журнал бракеража кулинарной готовой продукции»; «Журнал здоровья»; «Журнал проведения витаминизации третьих блюд»; «Журнал учета температурного режима  холодильного оборудования»; </w:t>
      </w:r>
    </w:p>
    <w:p w:rsidR="00761E36" w:rsidRPr="00761E36" w:rsidRDefault="00761E36" w:rsidP="0076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Личные медицинские книжки работников; </w:t>
      </w:r>
    </w:p>
    <w:p w:rsidR="00761E36" w:rsidRPr="00761E36" w:rsidRDefault="00761E36" w:rsidP="0076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Акты отбора проб и протоколы лабораторных исследований аккредитованных лабораторий;</w:t>
      </w:r>
    </w:p>
    <w:p w:rsidR="00761E36" w:rsidRPr="00761E36" w:rsidRDefault="00761E36" w:rsidP="0076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3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Договоры и акты приема выполненных работ по договорам (вывоз твердых и жидких бытовых отходов, дератизация, дезинсекция и т.д.)</w:t>
      </w:r>
    </w:p>
    <w:p w:rsidR="00761E36" w:rsidRPr="00761E36" w:rsidRDefault="00761E36" w:rsidP="0076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E36" w:rsidRPr="00761E36" w:rsidRDefault="00761E36"/>
    <w:sectPr w:rsidR="00761E36" w:rsidRPr="00761E36" w:rsidSect="00761E3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FA" w:rsidRDefault="00D47BFA" w:rsidP="00256871">
      <w:pPr>
        <w:spacing w:after="0" w:line="240" w:lineRule="auto"/>
      </w:pPr>
      <w:r>
        <w:separator/>
      </w:r>
    </w:p>
  </w:endnote>
  <w:endnote w:type="continuationSeparator" w:id="0">
    <w:p w:rsidR="00D47BFA" w:rsidRDefault="00D47BFA" w:rsidP="0025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765795"/>
      <w:docPartObj>
        <w:docPartGallery w:val="Page Numbers (Bottom of Page)"/>
        <w:docPartUnique/>
      </w:docPartObj>
    </w:sdtPr>
    <w:sdtContent>
      <w:p w:rsidR="00256871" w:rsidRDefault="003F4FEF">
        <w:pPr>
          <w:pStyle w:val="a7"/>
          <w:jc w:val="right"/>
        </w:pPr>
        <w:r>
          <w:fldChar w:fldCharType="begin"/>
        </w:r>
        <w:r w:rsidR="00256871">
          <w:instrText>PAGE   \* MERGEFORMAT</w:instrText>
        </w:r>
        <w:r>
          <w:fldChar w:fldCharType="separate"/>
        </w:r>
        <w:r w:rsidR="001266AA">
          <w:rPr>
            <w:noProof/>
          </w:rPr>
          <w:t>13</w:t>
        </w:r>
        <w:r>
          <w:fldChar w:fldCharType="end"/>
        </w:r>
      </w:p>
    </w:sdtContent>
  </w:sdt>
  <w:p w:rsidR="00256871" w:rsidRDefault="002568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FA" w:rsidRDefault="00D47BFA" w:rsidP="00256871">
      <w:pPr>
        <w:spacing w:after="0" w:line="240" w:lineRule="auto"/>
      </w:pPr>
      <w:r>
        <w:separator/>
      </w:r>
    </w:p>
  </w:footnote>
  <w:footnote w:type="continuationSeparator" w:id="0">
    <w:p w:rsidR="00D47BFA" w:rsidRDefault="00D47BFA" w:rsidP="00256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69D"/>
    <w:rsid w:val="001266AA"/>
    <w:rsid w:val="00256871"/>
    <w:rsid w:val="00360029"/>
    <w:rsid w:val="003F4FEF"/>
    <w:rsid w:val="00596BEE"/>
    <w:rsid w:val="00761E36"/>
    <w:rsid w:val="00967B11"/>
    <w:rsid w:val="00B1169D"/>
    <w:rsid w:val="00D4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871"/>
  </w:style>
  <w:style w:type="paragraph" w:styleId="a7">
    <w:name w:val="footer"/>
    <w:basedOn w:val="a"/>
    <w:link w:val="a8"/>
    <w:uiPriority w:val="99"/>
    <w:unhideWhenUsed/>
    <w:rsid w:val="0025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871"/>
  </w:style>
  <w:style w:type="paragraph" w:styleId="a7">
    <w:name w:val="footer"/>
    <w:basedOn w:val="a"/>
    <w:link w:val="a8"/>
    <w:uiPriority w:val="99"/>
    <w:unhideWhenUsed/>
    <w:rsid w:val="00256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6042-B0FE-4395-BC21-DD4C22B1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2015-11-24T02:00:00Z</cp:lastPrinted>
  <dcterms:created xsi:type="dcterms:W3CDTF">2015-04-20T13:06:00Z</dcterms:created>
  <dcterms:modified xsi:type="dcterms:W3CDTF">2020-07-20T02:15:00Z</dcterms:modified>
</cp:coreProperties>
</file>