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D" w:rsidRDefault="00AC3705">
      <w:r>
        <w:rPr>
          <w:noProof/>
          <w:lang w:eastAsia="ru-RU"/>
        </w:rPr>
        <w:drawing>
          <wp:inline distT="0" distB="0" distL="0" distR="0">
            <wp:extent cx="6015940" cy="9000000"/>
            <wp:effectExtent l="19050" t="0" r="38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83" t="5108" r="6200" b="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4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регулирует систему межличностных отношений в образовательном процессе.                                                                                                          1.4. Кодекс определяет совокупность этических требований, вытекающих из принципов педагогической морали, ключевыми нормами которой являются профессиональный педагогический долг, педагогическая справедливость, педагогическая честь,  педагогический авторитет,  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гуманность, законность, демократичность, взаимное уважение.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        </w:t>
      </w:r>
      <w:r w:rsidRPr="001B6EB8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Основополагающие принципы деятельности педагогов</w:t>
      </w:r>
      <w:r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: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73D5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осознание себя как педагога, друга, защитника детей;  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анализ своих педагогических возможностей, стремление к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профессиональному росту;      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всемерная помощь ребенку, семье, социуму;                              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соблюдение корректности и конфиденциальности при определении способностей и личных качеств ребенка;                          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</w:t>
      </w:r>
    </w:p>
    <w:p w:rsidR="00AC3705" w:rsidRPr="001B6EB8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социализация системы дошкольного образования (предоставление возможности поощрять развитие детей и решать их проблемы, привлекая, обучая и обеспечивая контакты с детьми, воспитателями, руководством, желающим участвовать в процессе воспитания и образования, признания их способности к педагогической деятельности и </w:t>
      </w:r>
      <w:proofErr w:type="gramStart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полностью</w:t>
      </w:r>
      <w:proofErr w:type="gramEnd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исключая возможность нанесения ущерба ребенку).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2. Цель кодекса  -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определение  основных  норм профессиональной этики в отношениях воспитателя с воспитанниками и их родителями (законными представителями), с педагогическим сообществом и государством.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3. Задачи Кодекса: 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- сформировать методологическую основу норм профессиональной этики педагогических</w:t>
      </w: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работников ДОУ в отношениях с воспитанниками, их родителями (законными представителями);</w:t>
      </w: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с педагогическим сообществом и государством;</w:t>
      </w:r>
      <w:r w:rsidRPr="001B6EB8"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- выработать у педагогов стремление соблюдать этические нормы поведения;</w:t>
      </w: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выступать средством профессионально-общественного </w:t>
      </w:r>
      <w:proofErr w:type="gramStart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контроля за</w:t>
      </w:r>
      <w:proofErr w:type="gramEnd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соблюдением</w:t>
      </w: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принципов профессиональной этики педагогических работников ДОУ.</w:t>
      </w:r>
    </w:p>
    <w:p w:rsidR="00AC3705" w:rsidRDefault="00AC3705" w:rsidP="00AC3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4. Основы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. Личность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.                                                    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 должен быть положительным примером для своих воспитанников.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4.2.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Педагог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не должен заниматься  неправомерной деятельностью. Воспитатель до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лжен дорожить своей репутацией.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должен быть требователен к себе, стремиться к самосовершенствованию.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4.4.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 должен терять чувства меры и самообладания.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4.5.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соблюдает  культуру собственной речи, не допускает использование ругательств, грубых и оскорбительных фраз.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4.6.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является честным человеком, соблюдающим законодательство. С профессиональной этикой педагога не сочетаются н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и получение взятки, ни ее дача.</w:t>
      </w:r>
    </w:p>
    <w:p w:rsidR="00AC3705" w:rsidRPr="00F2624B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должен бережно и обоснованно расходовать материальные и другие ресурсы. Он не должен использовать имущество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ДОУ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 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AC3705" w:rsidRDefault="00AC3705" w:rsidP="00AC3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5. Взаимоотношения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с воспитанниками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проявляет уважение к личности каждого ребенка, доброжелательное внимание ко всем воспитанникам, учитывает их возрастные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  индивидуальные особенности.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своей работе не должен унижать честь и достоинство </w:t>
      </w:r>
      <w:proofErr w:type="gramStart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воспитанников</w:t>
      </w:r>
      <w:proofErr w:type="gramEnd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ни по </w:t>
      </w:r>
      <w:proofErr w:type="gramStart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каким</w:t>
      </w:r>
      <w:proofErr w:type="gramEnd"/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основаниям, в том числе по признакам возраста, пола, наци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ональности и иных особенностей.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чутко реагирует на инициативу детей в общении, учитывая их по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требность в поддержке взрослых.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5.4. Требовательность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педагога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отношению к воспитанникам должна быть позитивной и обоснованн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ой.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5.5.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Педагог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выбирает методы работы с воспитанниками, развивающие в них такие положительные черты и качества как самостоятельность, любознательность, уважение к взрослым, забота о младших, любовь к Родине.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5.6.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Педагогу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следует стремиться к повышению мотивации обучения воспитанников, к укреплению веры в их силы и способности.         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5.7.   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отмечает новые достижения ребенка в разных видах деятельности, обращает внимание на его новые возможности и способности, справедливо и объективно оценивает работу воспитанников, не сравнивает их с достижениями других детей.    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5.8.   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Педагог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формирует у детей положительное отношение к сверстникам.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      5.9.   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 должен злоупотреблять своим служебным положением, используя своих воспитанников для каких-либо услуг или одолжений в личных целях.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C3705" w:rsidRDefault="00AC3705" w:rsidP="00AC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Взаимоотношения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с педагогическим сообществом.</w:t>
      </w:r>
    </w:p>
    <w:p w:rsidR="00AC3705" w:rsidRPr="00273D51" w:rsidRDefault="00AC3705" w:rsidP="00AC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Педагоги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стремятся к взаимодействию друг с другом, оказывают взаимопомощь, уважают интересы друг друга и администрации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ДОУ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6.2.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объединяют взаимоуважение, поддержка, открытость и доверие.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6.3.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имеет право открыто выражать свое мнение по поводу работы своих коллег, не распространяя сплетни. Любая критика, высказанная в адрес другого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, должна быть объективной и обоснованной.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6.4. Администрация не может требовать или собирать информацию о личной жизни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, не связанной с выполнением им своих трудовых обязанностей.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6.5.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имеет право на поощрение от администрации ДОУ. Личные заслуги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не должны оставаться в стороне.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6.6.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качество его труда.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.7.Инициатива приветствуется.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6.8. Важные для педагогического сообщества решения принимаются в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ДОУ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на основе принцип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ов открытости и общего участия.</w:t>
      </w:r>
    </w:p>
    <w:p w:rsidR="00AC3705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6.9.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процессе воспитательно-образовательной деятельности должен активно сотрудничать с психологами, врачами, родителями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(законными представителями)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для развития личности и сохранения психического, психологического и физического здоровья воспитанников.</w:t>
      </w:r>
    </w:p>
    <w:p w:rsidR="00AC3705" w:rsidRPr="001B6EB8" w:rsidRDefault="00AC3705" w:rsidP="00AC3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</w:p>
    <w:p w:rsidR="00AC3705" w:rsidRDefault="00AC3705" w:rsidP="00AC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Взаимоотношения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с родителями (законными представителями) воспитанников.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должен уважительно и доброжелательно общаться с родителями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(законными представителями) воспитанников.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консультирует родителей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(законных представителей) 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по вопросам воспитани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я и  образования воспитанников.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>7.3.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организует работу с коллективом родителей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(законных представителей)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(беседы, семинары, собрания) и оказывают индивидуальную педагогическую помощь (к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онсультация, посещение семьи).</w:t>
      </w:r>
    </w:p>
    <w:p w:rsidR="00AC3705" w:rsidRPr="00273D51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7.4. Отношение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(законными представителями)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воспитанников не должны оказывать влияния на оценку к личности и достижений воспитанников.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7.5. 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 предоставляет семье «обратную связь» о жизни в саду и достижениях конкретного ребенка.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Педагог не разглашает высказанное детьми мнение о своих родителях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представителях)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мнение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детях. Личное мнение педагога подается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 представителям)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максимально корректной форме.                                         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Панибратские отношения педагогов 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мешают профессиональной деятельности, способствуют распространению в родительской среде внутренней, закрытой информации ОУ, вредят имиджу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Коммуникация между родителем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 представителем)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педагогом должна вестись по имени-отчеству, с нейтрально-уважительным обращением на «Вы».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7.8. Педагог обладает выдержкой и самообладанием в конфликтных ситуациях. Он учтив и корректен.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Педагог содействует родителям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(законным представителям) 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7.10.  Педагог осознает право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собственный взгляд и личный подход к воспитанию своего ребенка. Семья -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Педагог 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  <w:r w:rsidRPr="001B6EB8"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</w:p>
    <w:p w:rsidR="00AC3705" w:rsidRDefault="00AC3705" w:rsidP="00AC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8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. Взаимоотношения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педагога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с обществом и государством.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 только воспитывает и обучает детей, но и является общественным просветителем, хранителем культурных ценностей, пор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ядочным образованным человеком.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8.2.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старается внести свой вклад в развитие гражданского общества.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8.3.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</w:t>
      </w:r>
      <w:r w:rsidRPr="001B6E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понимает и исполняет свой гражданский долг и социальную роль.</w:t>
      </w:r>
    </w:p>
    <w:p w:rsidR="00AC3705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C3705" w:rsidRDefault="00AC3705" w:rsidP="00AC37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273D51">
        <w:rPr>
          <w:rFonts w:ascii="Times New Roman" w:hAnsi="Times New Roman" w:cs="Times New Roman"/>
          <w:b/>
          <w:sz w:val="28"/>
          <w:szCs w:val="28"/>
        </w:rPr>
        <w:t xml:space="preserve">Защита профессиональной чести и достоинства </w:t>
      </w:r>
      <w:r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AC3705" w:rsidRDefault="00AC3705" w:rsidP="00AC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Педагог</w:t>
      </w:r>
      <w:r w:rsidRPr="00044D82">
        <w:rPr>
          <w:rFonts w:ascii="Times New Roman" w:hAnsi="Times New Roman" w:cs="Times New Roman"/>
          <w:sz w:val="28"/>
          <w:szCs w:val="28"/>
        </w:rPr>
        <w:t xml:space="preserve"> облада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D82">
        <w:rPr>
          <w:rFonts w:ascii="Times New Roman" w:hAnsi="Times New Roman" w:cs="Times New Roman"/>
          <w:sz w:val="28"/>
          <w:szCs w:val="28"/>
        </w:rPr>
        <w:t>т правовым статусом, установленным 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29.12.2012 года №273-ФЗ "</w:t>
      </w:r>
      <w:r w:rsidRPr="00044D82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Федерации"</w:t>
      </w:r>
      <w:r w:rsidRPr="00044D82">
        <w:rPr>
          <w:rFonts w:ascii="Times New Roman" w:hAnsi="Times New Roman" w:cs="Times New Roman"/>
          <w:sz w:val="28"/>
          <w:szCs w:val="28"/>
        </w:rPr>
        <w:t>, другими федеральными законами и нормативными правовыми актами Российской Федерации,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AC3705" w:rsidRDefault="00AC3705" w:rsidP="00AC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Педагогу </w:t>
      </w:r>
      <w:r w:rsidRPr="00044D82">
        <w:rPr>
          <w:rFonts w:ascii="Times New Roman" w:hAnsi="Times New Roman" w:cs="Times New Roman"/>
          <w:sz w:val="28"/>
          <w:szCs w:val="28"/>
        </w:rPr>
        <w:t>гарантируется право на защиту своей профессиональной чести и достоинства, а также на справедливое и объективное расследование наруше</w:t>
      </w:r>
      <w:r>
        <w:rPr>
          <w:rFonts w:ascii="Times New Roman" w:hAnsi="Times New Roman" w:cs="Times New Roman"/>
          <w:sz w:val="28"/>
          <w:szCs w:val="28"/>
        </w:rPr>
        <w:t>ния норм профессиональной этики.</w:t>
      </w:r>
    </w:p>
    <w:p w:rsidR="00AC3705" w:rsidRDefault="00AC3705" w:rsidP="00AC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Д</w:t>
      </w:r>
      <w:r w:rsidRPr="00044D82">
        <w:rPr>
          <w:rFonts w:ascii="Times New Roman" w:hAnsi="Times New Roman" w:cs="Times New Roman"/>
          <w:sz w:val="28"/>
          <w:szCs w:val="28"/>
        </w:rPr>
        <w:t xml:space="preserve">исциплинарное расследование нарушений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044D82">
        <w:rPr>
          <w:rFonts w:ascii="Times New Roman" w:hAnsi="Times New Roman" w:cs="Times New Roman"/>
          <w:sz w:val="28"/>
          <w:szCs w:val="28"/>
        </w:rPr>
        <w:t xml:space="preserve"> норм профессионального поведения и (или) устава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044D82">
        <w:rPr>
          <w:rFonts w:ascii="Times New Roman" w:hAnsi="Times New Roman" w:cs="Times New Roman"/>
          <w:sz w:val="28"/>
          <w:szCs w:val="28"/>
        </w:rPr>
        <w:t xml:space="preserve">может быть проведено только по поступившей на него жалобе, поданной в письменной форме, копия которой должна быть передана данному </w:t>
      </w:r>
      <w:r>
        <w:rPr>
          <w:rFonts w:ascii="Times New Roman" w:hAnsi="Times New Roman" w:cs="Times New Roman"/>
          <w:sz w:val="28"/>
          <w:szCs w:val="28"/>
        </w:rPr>
        <w:t>педагогу.</w:t>
      </w:r>
    </w:p>
    <w:p w:rsidR="00AC3705" w:rsidRDefault="00AC3705" w:rsidP="00AC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Х</w:t>
      </w:r>
      <w:r w:rsidRPr="00044D82">
        <w:rPr>
          <w:rFonts w:ascii="Times New Roman" w:hAnsi="Times New Roman" w:cs="Times New Roman"/>
          <w:sz w:val="28"/>
          <w:szCs w:val="28"/>
        </w:rPr>
        <w:t xml:space="preserve">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44D82">
        <w:rPr>
          <w:rFonts w:ascii="Times New Roman" w:hAnsi="Times New Roman" w:cs="Times New Roman"/>
          <w:sz w:val="28"/>
          <w:szCs w:val="28"/>
        </w:rPr>
        <w:t xml:space="preserve"> (целесообразно также предусмотреть, что порядок дисциплинарного расследования определяется соответствующим органом, осуществляющим </w:t>
      </w:r>
      <w:r>
        <w:rPr>
          <w:rFonts w:ascii="Times New Roman" w:hAnsi="Times New Roman" w:cs="Times New Roman"/>
          <w:sz w:val="28"/>
          <w:szCs w:val="28"/>
        </w:rPr>
        <w:t>управление в сфере образования).</w:t>
      </w:r>
    </w:p>
    <w:p w:rsidR="00AC3705" w:rsidRDefault="00AC3705" w:rsidP="00AC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Педагог </w:t>
      </w:r>
      <w:r w:rsidRPr="00044D82">
        <w:rPr>
          <w:rFonts w:ascii="Times New Roman" w:hAnsi="Times New Roman" w:cs="Times New Roman"/>
          <w:sz w:val="28"/>
          <w:szCs w:val="28"/>
        </w:rPr>
        <w:t xml:space="preserve"> вправе требовать от работодателя условий для реализации своего профессионального потенциала в полной мере, а также получения </w:t>
      </w:r>
      <w:r w:rsidRPr="00044D82">
        <w:rPr>
          <w:rFonts w:ascii="Times New Roman" w:hAnsi="Times New Roman" w:cs="Times New Roman"/>
          <w:sz w:val="28"/>
          <w:szCs w:val="28"/>
        </w:rPr>
        <w:lastRenderedPageBreak/>
        <w:t>достоверной информации по интересующим его вопросам, касающимся профессиональной деятельности.</w:t>
      </w:r>
    </w:p>
    <w:p w:rsidR="00AC3705" w:rsidRPr="001B6EB8" w:rsidRDefault="00AC3705" w:rsidP="00AC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</w:p>
    <w:p w:rsidR="00AC3705" w:rsidRPr="001B6EB8" w:rsidRDefault="00AC3705" w:rsidP="00AC3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1B6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настоящего Кодекса</w:t>
      </w:r>
    </w:p>
    <w:p w:rsidR="00AC3705" w:rsidRPr="00356532" w:rsidRDefault="00AC3705" w:rsidP="00AC3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B6E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Нарушение требований настоящего Кодекса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воздействие,  либо одно из установленных трудовым законодательством дисциплинарных взысканий.</w:t>
      </w:r>
    </w:p>
    <w:p w:rsidR="00AC3705" w:rsidRDefault="00AC3705"/>
    <w:sectPr w:rsidR="00AC3705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05"/>
    <w:rsid w:val="003475C0"/>
    <w:rsid w:val="003C2CFC"/>
    <w:rsid w:val="00590EF6"/>
    <w:rsid w:val="00654BE0"/>
    <w:rsid w:val="008B362D"/>
    <w:rsid w:val="00A07243"/>
    <w:rsid w:val="00AC3705"/>
    <w:rsid w:val="00BB4342"/>
    <w:rsid w:val="00E8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1666</Words>
  <Characters>9498</Characters>
  <Application>Microsoft Office Word</Application>
  <DocSecurity>0</DocSecurity>
  <Lines>79</Lines>
  <Paragraphs>22</Paragraphs>
  <ScaleCrop>false</ScaleCrop>
  <Company>Microsoft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2018-12-06T02:46:00Z</dcterms:created>
  <dcterms:modified xsi:type="dcterms:W3CDTF">2018-12-06T02:50:00Z</dcterms:modified>
</cp:coreProperties>
</file>