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CC" w:rsidRDefault="00850BCC" w:rsidP="00850BCC">
      <w:pPr>
        <w:pStyle w:val="ConsPlusNormal"/>
        <w:jc w:val="right"/>
        <w:outlineLvl w:val="0"/>
      </w:pPr>
      <w:r>
        <w:t>Утвержден</w:t>
      </w:r>
    </w:p>
    <w:p w:rsidR="00850BCC" w:rsidRDefault="00850BCC" w:rsidP="00850BCC">
      <w:pPr>
        <w:pStyle w:val="ConsPlusNormal"/>
        <w:jc w:val="right"/>
      </w:pPr>
      <w:r>
        <w:t>приказом Министерства образования</w:t>
      </w:r>
    </w:p>
    <w:p w:rsidR="00850BCC" w:rsidRDefault="00850BCC" w:rsidP="00850BCC">
      <w:pPr>
        <w:pStyle w:val="ConsPlusNormal"/>
        <w:jc w:val="right"/>
      </w:pPr>
      <w:r>
        <w:t>и науки Российской Федерации</w:t>
      </w:r>
    </w:p>
    <w:p w:rsidR="00850BCC" w:rsidRDefault="00850BCC" w:rsidP="00850BCC">
      <w:pPr>
        <w:pStyle w:val="ConsPlusNormal"/>
        <w:jc w:val="right"/>
      </w:pPr>
      <w:r>
        <w:t>от 14 июня 2013 г. N 462</w:t>
      </w:r>
    </w:p>
    <w:p w:rsidR="00850BCC" w:rsidRDefault="00850BCC" w:rsidP="00850BCC">
      <w:pPr>
        <w:pStyle w:val="ConsPlusNormal"/>
        <w:ind w:firstLine="540"/>
        <w:jc w:val="both"/>
      </w:pPr>
    </w:p>
    <w:p w:rsidR="00850BCC" w:rsidRDefault="00850BCC" w:rsidP="00850BC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ПОРЯДОК</w:t>
      </w:r>
    </w:p>
    <w:p w:rsidR="00850BCC" w:rsidRDefault="00850BCC" w:rsidP="00850BC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ПРОВЕДЕНИЯ САМООБСЛЕДОВАНИЯ ОБРАЗОВАТЕЛЬНОЙ ОРГАНИЗАЦИЕЙ</w:t>
      </w:r>
    </w:p>
    <w:p w:rsidR="00850BCC" w:rsidRDefault="00850BCC" w:rsidP="00850BCC">
      <w:pPr>
        <w:pStyle w:val="ConsPlusNormal"/>
        <w:ind w:firstLine="540"/>
        <w:jc w:val="both"/>
      </w:pPr>
    </w:p>
    <w:p w:rsidR="00850BCC" w:rsidRDefault="00850BCC" w:rsidP="00850BCC">
      <w:pPr>
        <w:pStyle w:val="ConsPlusNormal"/>
        <w:ind w:firstLine="540"/>
        <w:jc w:val="both"/>
      </w:pPr>
      <w:r>
        <w:t xml:space="preserve">1. Настоящий Порядок устанавливает правила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 (далее - организации).</w:t>
      </w:r>
    </w:p>
    <w:p w:rsidR="00850BCC" w:rsidRDefault="00850BCC" w:rsidP="00850BCC">
      <w:pPr>
        <w:pStyle w:val="ConsPlusNormal"/>
        <w:ind w:firstLine="540"/>
        <w:jc w:val="both"/>
      </w:pPr>
      <w:r>
        <w:t xml:space="preserve">2. Целями проведения </w:t>
      </w:r>
      <w:proofErr w:type="spellStart"/>
      <w:r>
        <w:t>самообследования</w:t>
      </w:r>
      <w:proofErr w:type="spellEnd"/>
      <w: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>
        <w:t>самообследования</w:t>
      </w:r>
      <w:proofErr w:type="spellEnd"/>
      <w:r>
        <w:t xml:space="preserve"> (далее - отчет).</w:t>
      </w:r>
    </w:p>
    <w:p w:rsidR="00850BCC" w:rsidRDefault="00850BCC" w:rsidP="00850BCC">
      <w:pPr>
        <w:pStyle w:val="ConsPlusNormal"/>
        <w:ind w:firstLine="540"/>
        <w:jc w:val="both"/>
      </w:pPr>
      <w:r>
        <w:t xml:space="preserve">3. </w:t>
      </w:r>
      <w:proofErr w:type="spellStart"/>
      <w:r>
        <w:t>Самообследование</w:t>
      </w:r>
      <w:proofErr w:type="spellEnd"/>
      <w:r>
        <w:t xml:space="preserve"> проводится организацией ежегодно.</w:t>
      </w:r>
    </w:p>
    <w:p w:rsidR="00850BCC" w:rsidRDefault="00850BCC" w:rsidP="00850BCC">
      <w:pPr>
        <w:pStyle w:val="ConsPlusNormal"/>
        <w:ind w:firstLine="540"/>
        <w:jc w:val="both"/>
      </w:pPr>
      <w:r>
        <w:t xml:space="preserve">4. Процедура </w:t>
      </w:r>
      <w:proofErr w:type="spellStart"/>
      <w:r>
        <w:t>самообследования</w:t>
      </w:r>
      <w:proofErr w:type="spellEnd"/>
      <w:r>
        <w:t xml:space="preserve"> включает в себя следующие этапы:</w:t>
      </w:r>
    </w:p>
    <w:p w:rsidR="00850BCC" w:rsidRDefault="00850BCC" w:rsidP="00850BCC">
      <w:pPr>
        <w:pStyle w:val="ConsPlusNormal"/>
        <w:ind w:firstLine="540"/>
        <w:jc w:val="both"/>
      </w:pPr>
      <w:r>
        <w:t xml:space="preserve">планирование и подготовку работ по </w:t>
      </w:r>
      <w:proofErr w:type="spellStart"/>
      <w:r>
        <w:t>самообследованию</w:t>
      </w:r>
      <w:proofErr w:type="spellEnd"/>
      <w:r>
        <w:t xml:space="preserve"> организации;</w:t>
      </w:r>
    </w:p>
    <w:p w:rsidR="00850BCC" w:rsidRDefault="00850BCC" w:rsidP="00850BCC">
      <w:pPr>
        <w:pStyle w:val="ConsPlusNormal"/>
        <w:ind w:firstLine="540"/>
        <w:jc w:val="both"/>
      </w:pPr>
      <w:r>
        <w:t xml:space="preserve">организацию и проведение </w:t>
      </w:r>
      <w:proofErr w:type="spellStart"/>
      <w:r>
        <w:t>самообследования</w:t>
      </w:r>
      <w:proofErr w:type="spellEnd"/>
      <w:r>
        <w:t xml:space="preserve"> в организации;</w:t>
      </w:r>
    </w:p>
    <w:p w:rsidR="00850BCC" w:rsidRDefault="00850BCC" w:rsidP="00850BCC">
      <w:pPr>
        <w:pStyle w:val="ConsPlusNormal"/>
        <w:ind w:firstLine="540"/>
        <w:jc w:val="both"/>
      </w:pPr>
      <w:r>
        <w:t>обобщение полученных результатов и на их основе формирование отчета;</w:t>
      </w:r>
    </w:p>
    <w:p w:rsidR="00850BCC" w:rsidRDefault="00850BCC" w:rsidP="00850BCC">
      <w:pPr>
        <w:pStyle w:val="ConsPlusNormal"/>
        <w:ind w:firstLine="540"/>
        <w:jc w:val="both"/>
      </w:pPr>
      <w:r>
        <w:t>рассмотрение отчета органом управления организации, к компетенции которого относится решение данного вопроса.</w:t>
      </w:r>
    </w:p>
    <w:p w:rsidR="00850BCC" w:rsidRDefault="00850BCC" w:rsidP="00850BCC">
      <w:pPr>
        <w:pStyle w:val="ConsPlusNormal"/>
        <w:ind w:firstLine="540"/>
        <w:jc w:val="both"/>
      </w:pPr>
      <w:r>
        <w:t xml:space="preserve">5. Сроки, форма проведения </w:t>
      </w:r>
      <w:proofErr w:type="spellStart"/>
      <w:r>
        <w:t>самообследования</w:t>
      </w:r>
      <w:proofErr w:type="spellEnd"/>
      <w:r>
        <w:t>, состав лиц, привлекаемых для его проведения, определяются организацией самостоятельно.</w:t>
      </w:r>
    </w:p>
    <w:p w:rsidR="00850BCC" w:rsidRDefault="00850BCC" w:rsidP="00850BCC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В процессе </w:t>
      </w:r>
      <w:proofErr w:type="spellStart"/>
      <w:r>
        <w:t>самообследования</w:t>
      </w:r>
      <w:proofErr w:type="spellEnd"/>
      <w:r>
        <w:t xml:space="preserve">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>
        <w:t>самообследованию</w:t>
      </w:r>
      <w:proofErr w:type="spellEnd"/>
      <w: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&lt;1&gt;.</w:t>
      </w:r>
      <w:proofErr w:type="gramEnd"/>
    </w:p>
    <w:p w:rsidR="00850BCC" w:rsidRDefault="00850BCC" w:rsidP="00850BCC">
      <w:pPr>
        <w:pStyle w:val="ConsPlusNormal"/>
        <w:ind w:firstLine="540"/>
        <w:jc w:val="both"/>
      </w:pPr>
      <w:r>
        <w:t>--------------------------------</w:t>
      </w:r>
    </w:p>
    <w:p w:rsidR="00850BCC" w:rsidRDefault="00850BCC" w:rsidP="00850BCC">
      <w:pPr>
        <w:pStyle w:val="ConsPlusNormal"/>
        <w:ind w:firstLine="540"/>
        <w:jc w:val="both"/>
      </w:pPr>
      <w:r>
        <w:t>&lt;1&gt; Пункт 3 части 2 статьи 29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50BCC" w:rsidRDefault="00850BCC" w:rsidP="00850BCC">
      <w:pPr>
        <w:pStyle w:val="ConsPlusNormal"/>
        <w:ind w:firstLine="540"/>
        <w:jc w:val="both"/>
      </w:pPr>
    </w:p>
    <w:p w:rsidR="00850BCC" w:rsidRDefault="00850BCC" w:rsidP="00850BCC">
      <w:pPr>
        <w:pStyle w:val="ConsPlusNormal"/>
        <w:ind w:firstLine="540"/>
        <w:jc w:val="both"/>
      </w:pPr>
      <w:r>
        <w:t xml:space="preserve">7. Результаты </w:t>
      </w:r>
      <w:proofErr w:type="spellStart"/>
      <w:r>
        <w:t>самообследования</w:t>
      </w:r>
      <w:proofErr w:type="spellEnd"/>
      <w:r>
        <w:t xml:space="preserve"> организации оформляются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>
        <w:t>самообследованию</w:t>
      </w:r>
      <w:proofErr w:type="spellEnd"/>
      <w:r>
        <w:t>.</w:t>
      </w:r>
    </w:p>
    <w:p w:rsidR="00850BCC" w:rsidRDefault="00850BCC" w:rsidP="00850BCC">
      <w:pPr>
        <w:pStyle w:val="ConsPlusNormal"/>
        <w:ind w:firstLine="540"/>
        <w:jc w:val="both"/>
      </w:pPr>
      <w:r>
        <w:t>Отчет для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составляется по состоянию на 1 апреля текущего года, а для общеобразовательных организаций и дошкольных образовательных организаций - по состоянию на 1 августа текущего года.</w:t>
      </w:r>
    </w:p>
    <w:p w:rsidR="00850BCC" w:rsidRDefault="00850BCC" w:rsidP="00850BCC">
      <w:pPr>
        <w:pStyle w:val="ConsPlusNormal"/>
        <w:ind w:firstLine="540"/>
        <w:jc w:val="both"/>
      </w:pPr>
      <w:r>
        <w:t>Отчет подписывается руководителем организации и заверяется ее печатью.</w:t>
      </w:r>
    </w:p>
    <w:p w:rsidR="00850BCC" w:rsidRDefault="00850BCC" w:rsidP="00850BCC">
      <w:pPr>
        <w:pStyle w:val="ConsPlusNormal"/>
        <w:ind w:firstLine="540"/>
        <w:jc w:val="both"/>
      </w:pPr>
      <w:r>
        <w:t xml:space="preserve">8. </w:t>
      </w:r>
      <w:proofErr w:type="gramStart"/>
      <w:r>
        <w:t>Размещение отчетов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в информационно-телекоммуникационных сетях, в том числе на официальном сайте организации в сети "Интернет", и направление его учредителю осуществляются не позднее 20 апреля текущего года, а для общеобразовательных организаций и дошкольных образовательных организаций - не позднее 1 сентября текущего года.</w:t>
      </w:r>
      <w:proofErr w:type="gramEnd"/>
    </w:p>
    <w:p w:rsidR="00850BCC" w:rsidRDefault="00850BCC" w:rsidP="00850BCC">
      <w:pPr>
        <w:pStyle w:val="ConsPlusNormal"/>
        <w:ind w:firstLine="540"/>
        <w:jc w:val="both"/>
      </w:pPr>
    </w:p>
    <w:p w:rsidR="00850BCC" w:rsidRDefault="00850BCC" w:rsidP="00850BCC">
      <w:pPr>
        <w:pStyle w:val="ConsPlusNormal"/>
        <w:ind w:firstLine="540"/>
        <w:jc w:val="both"/>
      </w:pPr>
    </w:p>
    <w:p w:rsidR="00850BCC" w:rsidRDefault="00850BCC" w:rsidP="00850BCC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850BCC" w:rsidRPr="00CF1E40" w:rsidRDefault="00850BCC" w:rsidP="00850B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CF1E40">
        <w:rPr>
          <w:rFonts w:ascii="Arial" w:eastAsia="Times New Roman" w:hAnsi="Arial" w:cs="Arial"/>
          <w:sz w:val="20"/>
          <w:szCs w:val="20"/>
          <w:lang w:eastAsia="ru-RU"/>
        </w:rPr>
        <w:t>Статья 95. Независимая оценка качества образования</w:t>
      </w:r>
    </w:p>
    <w:p w:rsidR="00850BCC" w:rsidRPr="00CF1E40" w:rsidRDefault="00850BCC" w:rsidP="00850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50BCC" w:rsidRPr="00CF1E40" w:rsidRDefault="00850BCC" w:rsidP="00850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1E40">
        <w:rPr>
          <w:rFonts w:ascii="Arial" w:eastAsia="Times New Roman" w:hAnsi="Arial" w:cs="Arial"/>
          <w:sz w:val="20"/>
          <w:szCs w:val="20"/>
          <w:lang w:eastAsia="ru-RU"/>
        </w:rPr>
        <w:t xml:space="preserve">1. </w:t>
      </w:r>
      <w:proofErr w:type="gramStart"/>
      <w:r w:rsidRPr="00CF1E40">
        <w:rPr>
          <w:rFonts w:ascii="Arial" w:eastAsia="Times New Roman" w:hAnsi="Arial" w:cs="Arial"/>
          <w:sz w:val="20"/>
          <w:szCs w:val="20"/>
          <w:lang w:eastAsia="ru-RU"/>
        </w:rPr>
        <w:t>Независимая оценка качества образования осуществляется в отношении организаций, осуществляющих образовательную деятельность,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лица, в интересах которых осуществляется образовательная деятельность, оказания им содействия в выборе организации, осуществляющей образовательную деятельность, и образовательной программы, повышения конкурентоспособности организаций, осуществляющих образовательную деятельность, и реализуемых ими образовательных программ на российском и</w:t>
      </w:r>
      <w:proofErr w:type="gramEnd"/>
      <w:r w:rsidRPr="00CF1E4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CF1E40">
        <w:rPr>
          <w:rFonts w:ascii="Arial" w:eastAsia="Times New Roman" w:hAnsi="Arial" w:cs="Arial"/>
          <w:sz w:val="20"/>
          <w:szCs w:val="20"/>
          <w:lang w:eastAsia="ru-RU"/>
        </w:rPr>
        <w:t>международном</w:t>
      </w:r>
      <w:proofErr w:type="gramEnd"/>
      <w:r w:rsidRPr="00CF1E40">
        <w:rPr>
          <w:rFonts w:ascii="Arial" w:eastAsia="Times New Roman" w:hAnsi="Arial" w:cs="Arial"/>
          <w:sz w:val="20"/>
          <w:szCs w:val="20"/>
          <w:lang w:eastAsia="ru-RU"/>
        </w:rPr>
        <w:t xml:space="preserve"> рынках.</w:t>
      </w:r>
    </w:p>
    <w:p w:rsidR="00850BCC" w:rsidRPr="00CF1E40" w:rsidRDefault="00850BCC" w:rsidP="00850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1E4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2. Независимая оценка качества образования осуществляется юридическим лицом или индивидуальным предпринимателем (далее - организация, осуществляющая оценку качества).</w:t>
      </w:r>
    </w:p>
    <w:p w:rsidR="00850BCC" w:rsidRPr="00CF1E40" w:rsidRDefault="00850BCC" w:rsidP="00850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1E40">
        <w:rPr>
          <w:rFonts w:ascii="Arial" w:eastAsia="Times New Roman" w:hAnsi="Arial" w:cs="Arial"/>
          <w:sz w:val="20"/>
          <w:szCs w:val="20"/>
          <w:lang w:eastAsia="ru-RU"/>
        </w:rPr>
        <w:t>3. Организация, осуществляющая оценку качества, устанавливает виды образования, группы организаций, осуществляющих образовательную деятельность, и реализуемых ими образовательных программ, в отношении которых проводится независимая оценка качества образования, а также условия, формы и методы проведения независимой оценки качества образования и порядок ее оплаты.</w:t>
      </w:r>
    </w:p>
    <w:p w:rsidR="00850BCC" w:rsidRPr="00CF1E40" w:rsidRDefault="00850BCC" w:rsidP="00850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1E40">
        <w:rPr>
          <w:rFonts w:ascii="Arial" w:eastAsia="Times New Roman" w:hAnsi="Arial" w:cs="Arial"/>
          <w:sz w:val="20"/>
          <w:szCs w:val="20"/>
          <w:lang w:eastAsia="ru-RU"/>
        </w:rPr>
        <w:t>4. Независимая оценка качества образования осуществляется по инициативе юридических лиц или физических лиц. При осуществлении независимой оценки качества образования используется общедоступная информация об организациях, осуществляющих образовательную деятельность, и о реализуемых ими образовательных программах.</w:t>
      </w:r>
    </w:p>
    <w:p w:rsidR="00850BCC" w:rsidRPr="00CF1E40" w:rsidRDefault="00850BCC" w:rsidP="00850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1E40">
        <w:rPr>
          <w:rFonts w:ascii="Arial" w:eastAsia="Times New Roman" w:hAnsi="Arial" w:cs="Arial"/>
          <w:sz w:val="20"/>
          <w:szCs w:val="20"/>
          <w:lang w:eastAsia="ru-RU"/>
        </w:rPr>
        <w:t>5. Независимая оценка качества образования осуществляется также в рамках международных сопоставительных исследований в сфере образования.</w:t>
      </w:r>
    </w:p>
    <w:p w:rsidR="00850BCC" w:rsidRPr="00CF1E40" w:rsidRDefault="00850BCC" w:rsidP="00850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1E40">
        <w:rPr>
          <w:rFonts w:ascii="Arial" w:eastAsia="Times New Roman" w:hAnsi="Arial" w:cs="Arial"/>
          <w:sz w:val="20"/>
          <w:szCs w:val="20"/>
          <w:lang w:eastAsia="ru-RU"/>
        </w:rPr>
        <w:t>6.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деятельности, приостановление государственной аккредитации или лишение государственной аккредитации в отношении организаций, осуществляющих образовательную деятельность.</w:t>
      </w:r>
    </w:p>
    <w:p w:rsidR="007E660D" w:rsidRDefault="007E660D">
      <w:bookmarkStart w:id="0" w:name="_GoBack"/>
      <w:bookmarkEnd w:id="0"/>
    </w:p>
    <w:sectPr w:rsidR="007E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CC"/>
    <w:rsid w:val="007E660D"/>
    <w:rsid w:val="0085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50B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50B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761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2015-11-14T03:28:00Z</dcterms:created>
  <dcterms:modified xsi:type="dcterms:W3CDTF">2015-11-14T03:29:00Z</dcterms:modified>
</cp:coreProperties>
</file>